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B4286" w14:textId="7FC0C05A" w:rsidR="000E175E" w:rsidRPr="00AC0CB9" w:rsidRDefault="00AF3B9D" w:rsidP="0033078A">
      <w:pPr>
        <w:spacing w:after="0" w:line="240" w:lineRule="auto"/>
        <w:contextualSpacing/>
        <w:rPr>
          <w:rFonts w:ascii="Aptos" w:hAnsi="Aptos"/>
          <w:b/>
          <w:bCs/>
          <w:color w:val="FF0000"/>
        </w:rPr>
      </w:pPr>
      <w:r w:rsidRPr="00AC0CB9">
        <w:rPr>
          <w:rFonts w:ascii="Aptos" w:hAnsi="Aptos" w:cs="Arial"/>
          <w:b/>
          <w:noProof/>
          <w:color w:val="FF0000"/>
        </w:rPr>
        <w:drawing>
          <wp:inline distT="0" distB="0" distL="0" distR="0" wp14:anchorId="7E9AA122" wp14:editId="4A2FA992">
            <wp:extent cx="2362200" cy="648595"/>
            <wp:effectExtent l="0" t="0" r="0" b="0"/>
            <wp:docPr id="14752771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77118" name="Picture 1" descr="A close-up of a logo&#10;&#10;Description automatically generated"/>
                    <pic:cNvPicPr/>
                  </pic:nvPicPr>
                  <pic:blipFill>
                    <a:blip r:embed="rId7"/>
                    <a:stretch>
                      <a:fillRect/>
                    </a:stretch>
                  </pic:blipFill>
                  <pic:spPr>
                    <a:xfrm>
                      <a:off x="0" y="0"/>
                      <a:ext cx="2375240" cy="652175"/>
                    </a:xfrm>
                    <a:prstGeom prst="rect">
                      <a:avLst/>
                    </a:prstGeom>
                  </pic:spPr>
                </pic:pic>
              </a:graphicData>
            </a:graphic>
          </wp:inline>
        </w:drawing>
      </w:r>
    </w:p>
    <w:p w14:paraId="589647E6" w14:textId="77777777" w:rsidR="001E111C" w:rsidRDefault="001E111C" w:rsidP="00044411">
      <w:pPr>
        <w:spacing w:after="0" w:line="240" w:lineRule="auto"/>
        <w:contextualSpacing/>
        <w:rPr>
          <w:rFonts w:ascii="Aptos" w:hAnsi="Aptos"/>
          <w:b/>
          <w:bCs/>
          <w:color w:val="FF0000"/>
        </w:rPr>
      </w:pPr>
    </w:p>
    <w:p w14:paraId="66057359" w14:textId="5FCBD931" w:rsidR="001C78D9" w:rsidRPr="00AC0CB9" w:rsidRDefault="00AE45F4" w:rsidP="00044411">
      <w:pPr>
        <w:spacing w:after="0" w:line="240" w:lineRule="auto"/>
        <w:contextualSpacing/>
        <w:rPr>
          <w:rFonts w:ascii="Aptos" w:hAnsi="Aptos"/>
        </w:rPr>
      </w:pPr>
      <w:r>
        <w:rPr>
          <w:rFonts w:ascii="Aptos" w:hAnsi="Aptos"/>
        </w:rPr>
        <w:t>May 9, 2025</w:t>
      </w:r>
    </w:p>
    <w:p w14:paraId="3758A808" w14:textId="43065C08" w:rsidR="00AA2FB3" w:rsidRPr="00AC0CB9" w:rsidRDefault="00AA2FB3" w:rsidP="00044411">
      <w:pPr>
        <w:spacing w:after="0" w:line="240" w:lineRule="auto"/>
        <w:contextualSpacing/>
        <w:rPr>
          <w:rFonts w:ascii="Aptos" w:hAnsi="Aptos"/>
        </w:rPr>
      </w:pPr>
      <w:r w:rsidRPr="00AC0CB9">
        <w:rPr>
          <w:rFonts w:ascii="Aptos" w:hAnsi="Aptos"/>
        </w:rPr>
        <w:t>Media Contact:</w:t>
      </w:r>
    </w:p>
    <w:p w14:paraId="20ABF218" w14:textId="77777777" w:rsidR="0097759E" w:rsidRPr="00525BB4" w:rsidRDefault="0097759E" w:rsidP="0097759E">
      <w:pPr>
        <w:spacing w:after="0" w:line="240" w:lineRule="auto"/>
        <w:contextualSpacing/>
        <w:rPr>
          <w:rFonts w:ascii="Gill Sans MT" w:hAnsi="Gill Sans MT"/>
        </w:rPr>
      </w:pPr>
      <w:r>
        <w:rPr>
          <w:rFonts w:ascii="Gill Sans MT" w:hAnsi="Gill Sans MT"/>
        </w:rPr>
        <w:t>Amy Hoffman</w:t>
      </w:r>
      <w:r w:rsidRPr="00525BB4">
        <w:rPr>
          <w:rFonts w:ascii="Gill Sans MT" w:hAnsi="Gill Sans MT"/>
        </w:rPr>
        <w:t>, 954-</w:t>
      </w:r>
      <w:r>
        <w:rPr>
          <w:rFonts w:ascii="Gill Sans MT" w:hAnsi="Gill Sans MT"/>
        </w:rPr>
        <w:t>303-4621</w:t>
      </w:r>
    </w:p>
    <w:p w14:paraId="7F735270" w14:textId="77777777" w:rsidR="0097759E" w:rsidRPr="00525BB4" w:rsidRDefault="0097759E" w:rsidP="0097759E">
      <w:pPr>
        <w:spacing w:after="0"/>
        <w:rPr>
          <w:rFonts w:ascii="Gill Sans MT" w:hAnsi="Gill Sans MT"/>
        </w:rPr>
      </w:pPr>
      <w:r>
        <w:rPr>
          <w:rFonts w:ascii="Gill Sans MT" w:hAnsi="Gill Sans MT"/>
        </w:rPr>
        <w:t>ahoffman</w:t>
      </w:r>
      <w:r w:rsidRPr="00525BB4">
        <w:rPr>
          <w:rFonts w:ascii="Gill Sans MT" w:hAnsi="Gill Sans MT"/>
        </w:rPr>
        <w:t>@piersongrant.com</w:t>
      </w:r>
    </w:p>
    <w:p w14:paraId="062E9D15" w14:textId="77777777" w:rsidR="0097759E" w:rsidRPr="00525BB4" w:rsidRDefault="0097759E" w:rsidP="0097759E">
      <w:pPr>
        <w:spacing w:after="0"/>
        <w:rPr>
          <w:rFonts w:ascii="Gill Sans MT" w:hAnsi="Gill Sans MT"/>
        </w:rPr>
      </w:pPr>
      <w:r w:rsidRPr="00525BB4">
        <w:rPr>
          <w:rFonts w:ascii="Gill Sans MT" w:hAnsi="Gill Sans MT"/>
        </w:rPr>
        <w:t>Jan Goodheart, Broward Center</w:t>
      </w:r>
    </w:p>
    <w:p w14:paraId="454CF4FD" w14:textId="77777777" w:rsidR="0097759E" w:rsidRPr="00525BB4" w:rsidRDefault="0097759E" w:rsidP="0097759E">
      <w:pPr>
        <w:spacing w:after="0"/>
        <w:rPr>
          <w:rStyle w:val="Hyperlink"/>
          <w:rFonts w:ascii="Gill Sans MT" w:hAnsi="Gill Sans MT"/>
        </w:rPr>
      </w:pPr>
      <w:hyperlink r:id="rId8" w:history="1">
        <w:r w:rsidRPr="00525BB4">
          <w:rPr>
            <w:rStyle w:val="Hyperlink"/>
            <w:rFonts w:ascii="Gill Sans MT" w:hAnsi="Gill Sans MT"/>
          </w:rPr>
          <w:t>jgoodheart@browardcenter.org</w:t>
        </w:r>
      </w:hyperlink>
    </w:p>
    <w:p w14:paraId="520472B9" w14:textId="77777777" w:rsidR="00D9734F" w:rsidRPr="00AC0CB9" w:rsidRDefault="00D9734F" w:rsidP="00FA0C99">
      <w:pPr>
        <w:spacing w:after="0" w:line="240" w:lineRule="auto"/>
        <w:rPr>
          <w:rFonts w:ascii="Aptos" w:hAnsi="Aptos"/>
        </w:rPr>
      </w:pPr>
    </w:p>
    <w:p w14:paraId="13501010" w14:textId="206F87E3" w:rsidR="003B4C19" w:rsidRPr="00AC0CB9" w:rsidRDefault="00FA0C99" w:rsidP="000D7691">
      <w:pPr>
        <w:spacing w:after="0" w:line="240" w:lineRule="auto"/>
        <w:rPr>
          <w:rFonts w:ascii="Aptos" w:hAnsi="Aptos"/>
        </w:rPr>
      </w:pPr>
      <w:r w:rsidRPr="00AC0CB9">
        <w:rPr>
          <w:rFonts w:ascii="Aptos" w:hAnsi="Aptos"/>
        </w:rPr>
        <w:t xml:space="preserve">Link to art: </w:t>
      </w:r>
      <w:hyperlink r:id="rId9" w:history="1">
        <w:r w:rsidR="00B669E9" w:rsidRPr="00AC0CB9">
          <w:rPr>
            <w:rStyle w:val="Hyperlink"/>
            <w:rFonts w:ascii="Aptos" w:hAnsi="Aptos"/>
          </w:rPr>
          <w:t>https://www.dropbox.com/scl/fo/g1y4xo1gtu2djwkhup81a/ALOpGpv51aUkIXaLfRyYEMU?rlkey=jp78pk4new5y97dytseu3wt1j&amp;st=b3ttbh</w:t>
        </w:r>
        <w:r w:rsidR="00B669E9" w:rsidRPr="00AC0CB9">
          <w:rPr>
            <w:rStyle w:val="Hyperlink"/>
            <w:rFonts w:ascii="Aptos" w:hAnsi="Aptos"/>
          </w:rPr>
          <w:t>f</w:t>
        </w:r>
        <w:r w:rsidR="00B669E9" w:rsidRPr="00AC0CB9">
          <w:rPr>
            <w:rStyle w:val="Hyperlink"/>
            <w:rFonts w:ascii="Aptos" w:hAnsi="Aptos"/>
          </w:rPr>
          <w:t>4&amp;dl=0</w:t>
        </w:r>
      </w:hyperlink>
      <w:r w:rsidR="00B669E9" w:rsidRPr="00AC0CB9">
        <w:rPr>
          <w:rFonts w:ascii="Aptos" w:hAnsi="Aptos"/>
        </w:rPr>
        <w:t xml:space="preserve"> </w:t>
      </w:r>
    </w:p>
    <w:p w14:paraId="7C476686" w14:textId="77777777" w:rsidR="000D7691" w:rsidRPr="00AC0CB9" w:rsidRDefault="000D7691" w:rsidP="000D7691">
      <w:pPr>
        <w:spacing w:after="0" w:line="240" w:lineRule="auto"/>
        <w:rPr>
          <w:rFonts w:ascii="Aptos" w:hAnsi="Aptos"/>
          <w:b/>
          <w:bCs/>
          <w:sz w:val="28"/>
          <w:szCs w:val="28"/>
        </w:rPr>
      </w:pPr>
    </w:p>
    <w:p w14:paraId="255EFE25" w14:textId="77777777" w:rsidR="00EE3924" w:rsidRDefault="002845C0" w:rsidP="00F16B41">
      <w:pPr>
        <w:autoSpaceDE w:val="0"/>
        <w:autoSpaceDN w:val="0"/>
        <w:spacing w:after="0" w:line="240" w:lineRule="auto"/>
        <w:jc w:val="center"/>
        <w:rPr>
          <w:rFonts w:ascii="Aptos" w:hAnsi="Aptos"/>
          <w:b/>
          <w:bCs/>
          <w:sz w:val="28"/>
          <w:szCs w:val="28"/>
        </w:rPr>
      </w:pPr>
      <w:r w:rsidRPr="009A7184">
        <w:rPr>
          <w:rFonts w:ascii="Aptos" w:hAnsi="Aptos"/>
          <w:b/>
          <w:bCs/>
          <w:sz w:val="28"/>
          <w:szCs w:val="28"/>
        </w:rPr>
        <w:t xml:space="preserve">SLOW BURN THEATRE COMPANY </w:t>
      </w:r>
      <w:r w:rsidR="00F16B41" w:rsidRPr="009A7184">
        <w:rPr>
          <w:rFonts w:ascii="Aptos" w:hAnsi="Aptos"/>
          <w:b/>
          <w:bCs/>
          <w:sz w:val="28"/>
          <w:szCs w:val="28"/>
        </w:rPr>
        <w:t>PRESENTS</w:t>
      </w:r>
    </w:p>
    <w:p w14:paraId="01FCD469" w14:textId="38BBAB04" w:rsidR="00F16B41" w:rsidRPr="009A7184" w:rsidRDefault="006D36C0" w:rsidP="00F16B41">
      <w:pPr>
        <w:autoSpaceDE w:val="0"/>
        <w:autoSpaceDN w:val="0"/>
        <w:spacing w:after="0" w:line="240" w:lineRule="auto"/>
        <w:jc w:val="center"/>
        <w:rPr>
          <w:rFonts w:ascii="Aptos" w:hAnsi="Aptos"/>
          <w:b/>
          <w:bCs/>
          <w:sz w:val="28"/>
          <w:szCs w:val="28"/>
        </w:rPr>
      </w:pPr>
      <w:r w:rsidRPr="006D36C0">
        <w:rPr>
          <w:rFonts w:ascii="Aptos" w:hAnsi="Aptos"/>
          <w:b/>
          <w:bCs/>
          <w:sz w:val="28"/>
          <w:szCs w:val="28"/>
        </w:rPr>
        <w:t xml:space="preserve">WEST END HIT </w:t>
      </w:r>
      <w:r w:rsidR="00F16B41" w:rsidRPr="009A7184">
        <w:rPr>
          <w:rFonts w:ascii="Aptos" w:hAnsi="Aptos"/>
          <w:b/>
          <w:bCs/>
          <w:sz w:val="28"/>
          <w:szCs w:val="28"/>
        </w:rPr>
        <w:t>“</w:t>
      </w:r>
      <w:r w:rsidR="00A146AD">
        <w:rPr>
          <w:rFonts w:ascii="Aptos" w:hAnsi="Aptos"/>
          <w:b/>
          <w:bCs/>
          <w:sz w:val="28"/>
          <w:szCs w:val="28"/>
        </w:rPr>
        <w:t>THE BODYGUARD THE MUSICAL</w:t>
      </w:r>
      <w:r w:rsidR="00F16B41" w:rsidRPr="009A7184">
        <w:rPr>
          <w:rFonts w:ascii="Aptos" w:hAnsi="Aptos"/>
          <w:b/>
          <w:bCs/>
          <w:sz w:val="28"/>
          <w:szCs w:val="28"/>
        </w:rPr>
        <w:t xml:space="preserve">” </w:t>
      </w:r>
    </w:p>
    <w:p w14:paraId="7E73008B" w14:textId="595D1004" w:rsidR="00B94B6A" w:rsidRDefault="00F16B41" w:rsidP="00725B64">
      <w:pPr>
        <w:autoSpaceDE w:val="0"/>
        <w:autoSpaceDN w:val="0"/>
        <w:spacing w:after="0" w:line="240" w:lineRule="auto"/>
        <w:jc w:val="center"/>
        <w:rPr>
          <w:rFonts w:ascii="Aptos" w:hAnsi="Aptos"/>
          <w:b/>
          <w:bCs/>
          <w:sz w:val="28"/>
          <w:szCs w:val="28"/>
        </w:rPr>
      </w:pPr>
      <w:r w:rsidRPr="009A7184">
        <w:rPr>
          <w:rFonts w:ascii="Aptos" w:hAnsi="Aptos"/>
          <w:b/>
          <w:bCs/>
          <w:sz w:val="28"/>
          <w:szCs w:val="28"/>
        </w:rPr>
        <w:t xml:space="preserve">AT THE </w:t>
      </w:r>
      <w:r w:rsidR="006A58E6" w:rsidRPr="009A7184">
        <w:rPr>
          <w:rFonts w:ascii="Aptos" w:hAnsi="Aptos"/>
          <w:b/>
          <w:bCs/>
          <w:sz w:val="28"/>
          <w:szCs w:val="28"/>
        </w:rPr>
        <w:t>BROWARD CENTER FOR THE PERFORMING ARTS</w:t>
      </w:r>
    </w:p>
    <w:p w14:paraId="1AE63DFE" w14:textId="69318ECF" w:rsidR="001612E3" w:rsidRPr="001612E3" w:rsidRDefault="007117C7" w:rsidP="00725B64">
      <w:pPr>
        <w:autoSpaceDE w:val="0"/>
        <w:autoSpaceDN w:val="0"/>
        <w:spacing w:after="0" w:line="240" w:lineRule="auto"/>
        <w:jc w:val="center"/>
        <w:rPr>
          <w:rFonts w:ascii="Aptos" w:hAnsi="Aptos"/>
          <w:b/>
          <w:bCs/>
          <w:i/>
          <w:iCs/>
          <w:sz w:val="28"/>
          <w:szCs w:val="28"/>
        </w:rPr>
      </w:pPr>
      <w:r>
        <w:rPr>
          <w:rFonts w:ascii="Aptos" w:hAnsi="Aptos" w:cs="Arial"/>
          <w:b/>
          <w:bCs/>
          <w:i/>
          <w:iCs/>
        </w:rPr>
        <w:t>“</w:t>
      </w:r>
      <w:r w:rsidR="001612E3" w:rsidRPr="001612E3">
        <w:rPr>
          <w:rFonts w:ascii="Aptos" w:hAnsi="Aptos" w:cs="Arial"/>
          <w:b/>
          <w:bCs/>
          <w:i/>
          <w:iCs/>
        </w:rPr>
        <w:t>American Idol</w:t>
      </w:r>
      <w:r>
        <w:rPr>
          <w:rFonts w:ascii="Aptos" w:hAnsi="Aptos" w:cs="Arial"/>
          <w:b/>
          <w:bCs/>
          <w:i/>
          <w:iCs/>
        </w:rPr>
        <w:t>”</w:t>
      </w:r>
      <w:r w:rsidR="001612E3" w:rsidRPr="001612E3">
        <w:rPr>
          <w:rFonts w:ascii="Aptos" w:hAnsi="Aptos" w:cs="Arial"/>
          <w:b/>
          <w:bCs/>
          <w:i/>
          <w:iCs/>
        </w:rPr>
        <w:t xml:space="preserve"> finalist Ta-Tynisa Wilson</w:t>
      </w:r>
      <w:r w:rsidR="001612E3">
        <w:rPr>
          <w:rFonts w:ascii="Aptos" w:hAnsi="Aptos" w:cs="Arial"/>
          <w:b/>
          <w:bCs/>
          <w:i/>
          <w:iCs/>
        </w:rPr>
        <w:t xml:space="preserve"> stars in lead role</w:t>
      </w:r>
    </w:p>
    <w:p w14:paraId="0D8BBD13" w14:textId="542D8111" w:rsidR="00B70709" w:rsidRPr="001612E3" w:rsidRDefault="00B70709" w:rsidP="0033078A">
      <w:pPr>
        <w:autoSpaceDE w:val="0"/>
        <w:autoSpaceDN w:val="0"/>
        <w:spacing w:after="0" w:line="240" w:lineRule="auto"/>
        <w:jc w:val="center"/>
        <w:rPr>
          <w:rFonts w:ascii="Aptos" w:hAnsi="Aptos"/>
          <w:b/>
          <w:bCs/>
          <w:i/>
          <w:iCs/>
          <w:sz w:val="28"/>
          <w:szCs w:val="28"/>
        </w:rPr>
      </w:pPr>
    </w:p>
    <w:p w14:paraId="1C9BC047" w14:textId="3C87F70F" w:rsidR="004F1755" w:rsidRDefault="00A23A84" w:rsidP="00587D55">
      <w:pPr>
        <w:autoSpaceDE w:val="0"/>
        <w:autoSpaceDN w:val="0"/>
        <w:spacing w:after="0" w:line="240" w:lineRule="auto"/>
        <w:rPr>
          <w:rFonts w:ascii="Aptos" w:hAnsi="Aptos" w:cs="Times New Roman"/>
        </w:rPr>
      </w:pPr>
      <w:r w:rsidRPr="009A7184">
        <w:rPr>
          <w:rFonts w:ascii="Aptos" w:eastAsia="Gill Sans MT" w:hAnsi="Aptos" w:cs="Gill Sans MT"/>
          <w:b/>
          <w:bCs/>
        </w:rPr>
        <w:t xml:space="preserve">FORT LAUDERDALE </w:t>
      </w:r>
      <w:r w:rsidRPr="009A7184">
        <w:rPr>
          <w:rFonts w:ascii="Aptos" w:eastAsia="Gill Sans MT" w:hAnsi="Aptos" w:cs="Gill Sans MT"/>
        </w:rPr>
        <w:t>–</w:t>
      </w:r>
      <w:r w:rsidR="00065FA3" w:rsidRPr="009A7184">
        <w:rPr>
          <w:rFonts w:ascii="Aptos" w:eastAsia="Gill Sans MT" w:hAnsi="Aptos" w:cs="Gill Sans MT"/>
        </w:rPr>
        <w:t xml:space="preserve"> </w:t>
      </w:r>
      <w:r w:rsidR="0092291A" w:rsidRPr="00494D46">
        <w:rPr>
          <w:rFonts w:ascii="Aptos" w:hAnsi="Aptos" w:cs="Times New Roman"/>
        </w:rPr>
        <w:t xml:space="preserve">Slow Burn Theatre Company’s 2024/2025 Season in the Amaturo Theater supported by American National Bank </w:t>
      </w:r>
      <w:r w:rsidR="0092291A" w:rsidRPr="001C65F8">
        <w:rPr>
          <w:rFonts w:ascii="Aptos" w:hAnsi="Aptos" w:cs="Arial"/>
        </w:rPr>
        <w:t>and Visit Lauderdale</w:t>
      </w:r>
      <w:r w:rsidR="0092291A">
        <w:rPr>
          <w:rFonts w:ascii="Aptos" w:hAnsi="Aptos" w:cs="ArialItalic"/>
        </w:rPr>
        <w:t xml:space="preserve"> </w:t>
      </w:r>
      <w:r w:rsidR="0092291A" w:rsidRPr="00494D46">
        <w:rPr>
          <w:rFonts w:ascii="Aptos" w:hAnsi="Aptos" w:cs="Times New Roman"/>
        </w:rPr>
        <w:t xml:space="preserve">culminates with a sizzling summer production of the West End hit </w:t>
      </w:r>
      <w:r w:rsidR="0092291A" w:rsidRPr="00455F15">
        <w:rPr>
          <w:rFonts w:ascii="Aptos" w:hAnsi="Aptos" w:cs="Times New Roman"/>
          <w:b/>
          <w:bCs/>
        </w:rPr>
        <w:t xml:space="preserve">“The Bodyguard </w:t>
      </w:r>
      <w:proofErr w:type="gramStart"/>
      <w:r w:rsidR="0092291A" w:rsidRPr="00455F15">
        <w:rPr>
          <w:rFonts w:ascii="Aptos" w:hAnsi="Aptos" w:cs="Times New Roman"/>
          <w:b/>
          <w:bCs/>
        </w:rPr>
        <w:t>The</w:t>
      </w:r>
      <w:proofErr w:type="gramEnd"/>
      <w:r w:rsidR="0092291A" w:rsidRPr="00455F15">
        <w:rPr>
          <w:rFonts w:ascii="Aptos" w:hAnsi="Aptos" w:cs="Times New Roman"/>
          <w:b/>
          <w:bCs/>
        </w:rPr>
        <w:t xml:space="preserve"> Musical” Saturday June 7 – Sunday, June 22</w:t>
      </w:r>
      <w:r w:rsidR="0092291A">
        <w:rPr>
          <w:rFonts w:ascii="Aptos" w:hAnsi="Aptos" w:cs="Times New Roman"/>
        </w:rPr>
        <w:t>,</w:t>
      </w:r>
      <w:r w:rsidR="0092291A" w:rsidRPr="00494D46">
        <w:rPr>
          <w:rFonts w:ascii="Aptos" w:hAnsi="Aptos" w:cs="Times New Roman"/>
        </w:rPr>
        <w:t xml:space="preserve"> including an open captioned performance on </w:t>
      </w:r>
      <w:r w:rsidR="0092291A" w:rsidRPr="00455F15">
        <w:rPr>
          <w:rFonts w:ascii="Aptos" w:hAnsi="Aptos" w:cs="Times New Roman"/>
          <w:b/>
          <w:bCs/>
        </w:rPr>
        <w:t>Sunday, June 15 at 2 p.m.</w:t>
      </w:r>
      <w:r w:rsidR="0092291A" w:rsidRPr="00494D46">
        <w:rPr>
          <w:rFonts w:ascii="Aptos" w:hAnsi="Aptos" w:cs="Times New Roman"/>
        </w:rPr>
        <w:t xml:space="preserve"> </w:t>
      </w:r>
    </w:p>
    <w:p w14:paraId="3F7623F5" w14:textId="77777777" w:rsidR="0092291A" w:rsidRDefault="0092291A" w:rsidP="00587D55">
      <w:pPr>
        <w:autoSpaceDE w:val="0"/>
        <w:autoSpaceDN w:val="0"/>
        <w:spacing w:after="0" w:line="240" w:lineRule="auto"/>
        <w:rPr>
          <w:rFonts w:ascii="Aptos" w:eastAsia="Gill Sans MT" w:hAnsi="Aptos" w:cs="Gill Sans MT"/>
          <w:b/>
          <w:bCs/>
          <w:color w:val="000000" w:themeColor="text1"/>
        </w:rPr>
      </w:pPr>
    </w:p>
    <w:p w14:paraId="764A7CDA" w14:textId="7CE508D1" w:rsidR="00EB794C" w:rsidRDefault="00C866B5" w:rsidP="00EB794C">
      <w:pPr>
        <w:autoSpaceDE w:val="0"/>
        <w:autoSpaceDN w:val="0"/>
        <w:spacing w:after="0" w:line="240" w:lineRule="auto"/>
        <w:rPr>
          <w:rFonts w:ascii="Aptos" w:hAnsi="Aptos" w:cs="Times New Roman"/>
        </w:rPr>
      </w:pPr>
      <w:r>
        <w:rPr>
          <w:rFonts w:ascii="Aptos" w:hAnsi="Aptos" w:cs="Times New Roman"/>
        </w:rPr>
        <w:t>When f</w:t>
      </w:r>
      <w:r w:rsidR="00EB794C" w:rsidRPr="00494D46">
        <w:rPr>
          <w:rFonts w:ascii="Aptos" w:hAnsi="Aptos" w:cs="Times New Roman"/>
        </w:rPr>
        <w:t>ormer Secret Service agent turned bodyguard Frank Farmer is hired to protect superstar Rachel Marron from an unknown stalker</w:t>
      </w:r>
      <w:r>
        <w:rPr>
          <w:rFonts w:ascii="Aptos" w:hAnsi="Aptos" w:cs="Times New Roman"/>
        </w:rPr>
        <w:t>, e</w:t>
      </w:r>
      <w:r w:rsidR="00EB794C" w:rsidRPr="00494D46">
        <w:rPr>
          <w:rFonts w:ascii="Aptos" w:hAnsi="Aptos" w:cs="Times New Roman"/>
        </w:rPr>
        <w:t>ach expects to be in charge; what they don’t expect is to fall in love.</w:t>
      </w:r>
    </w:p>
    <w:p w14:paraId="1D9E7BC7" w14:textId="77777777" w:rsidR="00EB794C" w:rsidRDefault="00EB794C" w:rsidP="00DE45A6">
      <w:pPr>
        <w:autoSpaceDE w:val="0"/>
        <w:autoSpaceDN w:val="0"/>
        <w:spacing w:after="0" w:line="240" w:lineRule="auto"/>
        <w:rPr>
          <w:rFonts w:ascii="Aptos" w:hAnsi="Aptos" w:cs="Arial"/>
          <w:highlight w:val="yellow"/>
        </w:rPr>
      </w:pPr>
    </w:p>
    <w:p w14:paraId="17B7DC00" w14:textId="24EF535F" w:rsidR="00C62978" w:rsidRDefault="00D739BB" w:rsidP="00DE45A6">
      <w:pPr>
        <w:autoSpaceDE w:val="0"/>
        <w:autoSpaceDN w:val="0"/>
        <w:spacing w:after="0" w:line="240" w:lineRule="auto"/>
        <w:rPr>
          <w:rFonts w:ascii="Aptos" w:hAnsi="Aptos" w:cs="Times New Roman"/>
        </w:rPr>
      </w:pPr>
      <w:r w:rsidRPr="008C70D6">
        <w:rPr>
          <w:rFonts w:ascii="Aptos" w:hAnsi="Aptos" w:cs="Arial"/>
        </w:rPr>
        <w:t>Starring “American Idol” finalist Ta-Tynisa Wilson</w:t>
      </w:r>
      <w:r w:rsidR="00AD362F" w:rsidRPr="008C70D6">
        <w:rPr>
          <w:rFonts w:ascii="Aptos" w:hAnsi="Aptos" w:cs="Arial"/>
        </w:rPr>
        <w:t>*</w:t>
      </w:r>
      <w:r w:rsidRPr="008C70D6">
        <w:rPr>
          <w:rFonts w:ascii="Aptos" w:hAnsi="Aptos" w:cs="Arial"/>
        </w:rPr>
        <w:t xml:space="preserve"> as Rachel Marron, </w:t>
      </w:r>
      <w:r w:rsidR="00AD362F" w:rsidRPr="008C70D6">
        <w:rPr>
          <w:rFonts w:ascii="Aptos" w:hAnsi="Aptos" w:cs="Times New Roman"/>
        </w:rPr>
        <w:t>t</w:t>
      </w:r>
      <w:r w:rsidR="00316ED6" w:rsidRPr="008C70D6">
        <w:rPr>
          <w:rFonts w:ascii="Aptos" w:hAnsi="Aptos" w:cs="Times New Roman"/>
        </w:rPr>
        <w:t xml:space="preserve">his breathtakingly romantic thriller </w:t>
      </w:r>
      <w:r w:rsidR="00967F9D">
        <w:rPr>
          <w:rFonts w:ascii="Aptos" w:hAnsi="Aptos" w:cs="Times New Roman"/>
        </w:rPr>
        <w:t>that The Guardian hailed as a “</w:t>
      </w:r>
      <w:r w:rsidR="0083694F" w:rsidRPr="0083694F">
        <w:rPr>
          <w:rFonts w:ascii="Aptos" w:hAnsi="Aptos" w:cs="Times New Roman"/>
        </w:rPr>
        <w:t>music-forward, funny, fast-paced operation</w:t>
      </w:r>
      <w:r w:rsidR="0083694F">
        <w:rPr>
          <w:rFonts w:ascii="Aptos" w:hAnsi="Aptos" w:cs="Times New Roman"/>
        </w:rPr>
        <w:t>” and a “</w:t>
      </w:r>
      <w:r w:rsidR="00967F9D">
        <w:rPr>
          <w:rFonts w:ascii="Aptos" w:hAnsi="Aptos" w:cs="Times New Roman"/>
        </w:rPr>
        <w:t xml:space="preserve">joyful take on </w:t>
      </w:r>
      <w:r w:rsidR="00DE45A6" w:rsidRPr="008C70D6">
        <w:rPr>
          <w:rFonts w:ascii="Aptos" w:hAnsi="Aptos" w:cs="Times New Roman"/>
        </w:rPr>
        <w:t>Whitney Houston's</w:t>
      </w:r>
      <w:r w:rsidR="001B3FB7" w:rsidRPr="008C70D6">
        <w:rPr>
          <w:rFonts w:ascii="Aptos" w:hAnsi="Aptos" w:cs="Times New Roman"/>
        </w:rPr>
        <w:t xml:space="preserve"> g</w:t>
      </w:r>
      <w:r w:rsidR="00DE45A6" w:rsidRPr="008C70D6">
        <w:rPr>
          <w:rFonts w:ascii="Aptos" w:hAnsi="Aptos" w:cs="Times New Roman"/>
        </w:rPr>
        <w:t xml:space="preserve">reatest </w:t>
      </w:r>
      <w:r w:rsidR="001B3FB7" w:rsidRPr="008C70D6">
        <w:rPr>
          <w:rFonts w:ascii="Aptos" w:hAnsi="Aptos" w:cs="Times New Roman"/>
        </w:rPr>
        <w:t>h</w:t>
      </w:r>
      <w:r w:rsidR="00DE45A6" w:rsidRPr="008C70D6">
        <w:rPr>
          <w:rFonts w:ascii="Aptos" w:hAnsi="Aptos" w:cs="Times New Roman"/>
        </w:rPr>
        <w:t>its</w:t>
      </w:r>
      <w:r w:rsidR="002B3BF7">
        <w:rPr>
          <w:rFonts w:ascii="Aptos" w:hAnsi="Aptos" w:cs="Times New Roman"/>
        </w:rPr>
        <w:t>”</w:t>
      </w:r>
      <w:r w:rsidR="00DE45A6" w:rsidRPr="008C70D6">
        <w:rPr>
          <w:rFonts w:ascii="Aptos" w:hAnsi="Aptos" w:cs="Times New Roman"/>
        </w:rPr>
        <w:t xml:space="preserve"> </w:t>
      </w:r>
      <w:r w:rsidR="002B3BF7">
        <w:rPr>
          <w:rFonts w:ascii="Aptos" w:hAnsi="Aptos" w:cs="Times New Roman"/>
        </w:rPr>
        <w:t>features</w:t>
      </w:r>
      <w:r w:rsidR="00DE45A6" w:rsidRPr="008C70D6">
        <w:rPr>
          <w:rFonts w:ascii="Aptos" w:hAnsi="Aptos" w:cs="Times New Roman"/>
        </w:rPr>
        <w:t xml:space="preserve"> </w:t>
      </w:r>
      <w:r w:rsidR="00316ED6" w:rsidRPr="008C70D6">
        <w:rPr>
          <w:rFonts w:ascii="Aptos" w:hAnsi="Aptos" w:cs="Times New Roman"/>
        </w:rPr>
        <w:t>“Queen of the Night,” “So Emotional,” “One Moment in Time,” “Saving All My Love,” “Run to You,” “I Have Nothing,” “I Wanna Dance with Somebody,” and one of the biggest-selling songs of all time, “I Will Always Love You.”</w:t>
      </w:r>
      <w:r w:rsidR="00316ED6" w:rsidRPr="00494D46">
        <w:rPr>
          <w:rFonts w:ascii="Aptos" w:hAnsi="Aptos" w:cs="Times New Roman"/>
        </w:rPr>
        <w:t xml:space="preserve"> </w:t>
      </w:r>
    </w:p>
    <w:p w14:paraId="43F895A7" w14:textId="77777777" w:rsidR="00EB48DC" w:rsidRDefault="00EB48DC" w:rsidP="00DE45A6">
      <w:pPr>
        <w:autoSpaceDE w:val="0"/>
        <w:autoSpaceDN w:val="0"/>
        <w:spacing w:after="0" w:line="240" w:lineRule="auto"/>
        <w:rPr>
          <w:rFonts w:ascii="Aptos" w:hAnsi="Aptos" w:cs="Times New Roman"/>
        </w:rPr>
      </w:pPr>
    </w:p>
    <w:p w14:paraId="5135A714" w14:textId="64A325FA" w:rsidR="00C62978" w:rsidRPr="00510EAF" w:rsidRDefault="00753D37" w:rsidP="00753D37">
      <w:pPr>
        <w:autoSpaceDE w:val="0"/>
        <w:autoSpaceDN w:val="0"/>
        <w:spacing w:after="0" w:line="240" w:lineRule="auto"/>
        <w:rPr>
          <w:rFonts w:ascii="Aptos" w:hAnsi="Aptos" w:cs="Times New Roman"/>
        </w:rPr>
      </w:pPr>
      <w:r w:rsidRPr="00C62978">
        <w:rPr>
          <w:rFonts w:ascii="Aptos" w:hAnsi="Aptos" w:cs="Times New Roman"/>
        </w:rPr>
        <w:t>Originally produced in the West End</w:t>
      </w:r>
      <w:r>
        <w:rPr>
          <w:rFonts w:ascii="Aptos" w:hAnsi="Aptos" w:cs="Times New Roman"/>
        </w:rPr>
        <w:t xml:space="preserve"> </w:t>
      </w:r>
      <w:r w:rsidRPr="00C62978">
        <w:rPr>
          <w:rFonts w:ascii="Aptos" w:hAnsi="Aptos" w:cs="Times New Roman"/>
        </w:rPr>
        <w:t xml:space="preserve">by Michael Harrison and David </w:t>
      </w:r>
      <w:proofErr w:type="spellStart"/>
      <w:r w:rsidRPr="00C62978">
        <w:rPr>
          <w:rFonts w:ascii="Aptos" w:hAnsi="Aptos" w:cs="Times New Roman"/>
        </w:rPr>
        <w:t>lan</w:t>
      </w:r>
      <w:proofErr w:type="spellEnd"/>
      <w:r>
        <w:rPr>
          <w:rFonts w:ascii="Aptos" w:hAnsi="Aptos" w:cs="Times New Roman"/>
        </w:rPr>
        <w:t xml:space="preserve">, “The Bodyguard </w:t>
      </w:r>
      <w:proofErr w:type="gramStart"/>
      <w:r>
        <w:rPr>
          <w:rFonts w:ascii="Aptos" w:hAnsi="Aptos" w:cs="Times New Roman"/>
        </w:rPr>
        <w:t>The</w:t>
      </w:r>
      <w:proofErr w:type="gramEnd"/>
      <w:r>
        <w:rPr>
          <w:rFonts w:ascii="Aptos" w:hAnsi="Aptos" w:cs="Times New Roman"/>
        </w:rPr>
        <w:t xml:space="preserve"> Musical” features a </w:t>
      </w:r>
      <w:r w:rsidR="00C62978">
        <w:rPr>
          <w:rFonts w:ascii="Aptos" w:hAnsi="Aptos" w:cs="Times New Roman"/>
        </w:rPr>
        <w:t>b</w:t>
      </w:r>
      <w:r w:rsidR="00C62978" w:rsidRPr="00C62978">
        <w:rPr>
          <w:rFonts w:ascii="Aptos" w:hAnsi="Aptos" w:cs="Times New Roman"/>
        </w:rPr>
        <w:t>ook by Alexander Dinelaris</w:t>
      </w:r>
      <w:r w:rsidR="007908F0">
        <w:rPr>
          <w:rFonts w:ascii="Aptos" w:hAnsi="Aptos" w:cs="Times New Roman"/>
        </w:rPr>
        <w:t xml:space="preserve"> </w:t>
      </w:r>
      <w:r w:rsidR="00EB48DC">
        <w:rPr>
          <w:rFonts w:ascii="Aptos" w:hAnsi="Aptos" w:cs="Times New Roman"/>
        </w:rPr>
        <w:t xml:space="preserve">and is </w:t>
      </w:r>
      <w:r w:rsidR="007908F0">
        <w:rPr>
          <w:rFonts w:ascii="Aptos" w:hAnsi="Aptos" w:cs="Times New Roman"/>
        </w:rPr>
        <w:t>based on a s</w:t>
      </w:r>
      <w:r w:rsidR="007908F0" w:rsidRPr="00C62978">
        <w:rPr>
          <w:rFonts w:ascii="Aptos" w:hAnsi="Aptos" w:cs="Times New Roman"/>
        </w:rPr>
        <w:t>creenplay by Lawrence Kasdan</w:t>
      </w:r>
      <w:r w:rsidR="007908F0">
        <w:rPr>
          <w:rFonts w:ascii="Aptos" w:hAnsi="Aptos" w:cs="Times New Roman"/>
        </w:rPr>
        <w:t xml:space="preserve"> </w:t>
      </w:r>
      <w:r w:rsidR="00F464BE">
        <w:rPr>
          <w:rFonts w:ascii="Aptos" w:hAnsi="Aptos" w:cs="Times New Roman"/>
        </w:rPr>
        <w:t xml:space="preserve">for </w:t>
      </w:r>
      <w:r w:rsidR="00F464BE" w:rsidRPr="00C62978">
        <w:rPr>
          <w:rFonts w:ascii="Aptos" w:hAnsi="Aptos" w:cs="Times New Roman"/>
        </w:rPr>
        <w:t xml:space="preserve">the Warner Bros. </w:t>
      </w:r>
      <w:r w:rsidR="00F464BE">
        <w:rPr>
          <w:rFonts w:ascii="Aptos" w:hAnsi="Aptos" w:cs="Times New Roman"/>
        </w:rPr>
        <w:t>f</w:t>
      </w:r>
      <w:r w:rsidR="00F464BE" w:rsidRPr="00C62978">
        <w:rPr>
          <w:rFonts w:ascii="Aptos" w:hAnsi="Aptos" w:cs="Times New Roman"/>
        </w:rPr>
        <w:t>ilm</w:t>
      </w:r>
      <w:r w:rsidR="00A23E88">
        <w:rPr>
          <w:rFonts w:ascii="Aptos" w:hAnsi="Aptos" w:cs="Times New Roman"/>
        </w:rPr>
        <w:t>. It is p</w:t>
      </w:r>
      <w:r w:rsidR="00C62978" w:rsidRPr="00C62978">
        <w:rPr>
          <w:rFonts w:ascii="Aptos" w:hAnsi="Aptos" w:cs="Times New Roman"/>
        </w:rPr>
        <w:t>roduced with permission of</w:t>
      </w:r>
      <w:r>
        <w:rPr>
          <w:rFonts w:ascii="Aptos" w:hAnsi="Aptos" w:cs="Times New Roman"/>
        </w:rPr>
        <w:t xml:space="preserve"> </w:t>
      </w:r>
      <w:r w:rsidR="00C62978" w:rsidRPr="00C62978">
        <w:rPr>
          <w:rFonts w:ascii="Aptos" w:hAnsi="Aptos" w:cs="Times New Roman"/>
        </w:rPr>
        <w:t xml:space="preserve">Warner Bros. Theatre Venture, Inc. </w:t>
      </w:r>
    </w:p>
    <w:p w14:paraId="7FD3E24B" w14:textId="77777777" w:rsidR="00BB1A3F" w:rsidRDefault="00BB1A3F" w:rsidP="00587D55">
      <w:pPr>
        <w:autoSpaceDE w:val="0"/>
        <w:autoSpaceDN w:val="0"/>
        <w:spacing w:after="0" w:line="240" w:lineRule="auto"/>
        <w:rPr>
          <w:rFonts w:ascii="Aptos" w:hAnsi="Aptos" w:cs="Arial"/>
        </w:rPr>
      </w:pPr>
    </w:p>
    <w:p w14:paraId="31C59967" w14:textId="7907B530" w:rsidR="007D3070" w:rsidRPr="008C70D6" w:rsidRDefault="00EB48DC" w:rsidP="00D84053">
      <w:pPr>
        <w:autoSpaceDE w:val="0"/>
        <w:autoSpaceDN w:val="0"/>
        <w:spacing w:after="0" w:line="240" w:lineRule="auto"/>
        <w:rPr>
          <w:rFonts w:ascii="Aptos" w:hAnsi="Aptos" w:cs="Arial"/>
        </w:rPr>
      </w:pPr>
      <w:r w:rsidRPr="008C70D6">
        <w:rPr>
          <w:rFonts w:ascii="Aptos" w:hAnsi="Aptos" w:cs="Arial"/>
        </w:rPr>
        <w:t xml:space="preserve">In addition to </w:t>
      </w:r>
      <w:r w:rsidR="00D84053" w:rsidRPr="008C70D6">
        <w:rPr>
          <w:rFonts w:ascii="Aptos" w:hAnsi="Aptos" w:cs="Arial"/>
        </w:rPr>
        <w:t>Wilson, t</w:t>
      </w:r>
      <w:r w:rsidR="0045654F" w:rsidRPr="008C70D6">
        <w:rPr>
          <w:rFonts w:ascii="Aptos" w:hAnsi="Aptos" w:cs="Arial"/>
        </w:rPr>
        <w:t xml:space="preserve">he </w:t>
      </w:r>
      <w:r w:rsidR="006364FF" w:rsidRPr="008C70D6">
        <w:rPr>
          <w:rFonts w:ascii="Aptos" w:hAnsi="Aptos" w:cs="Arial"/>
        </w:rPr>
        <w:t xml:space="preserve">principal </w:t>
      </w:r>
      <w:r w:rsidR="0045654F" w:rsidRPr="008C70D6">
        <w:rPr>
          <w:rFonts w:ascii="Aptos" w:hAnsi="Aptos" w:cs="Arial"/>
        </w:rPr>
        <w:t xml:space="preserve">cast </w:t>
      </w:r>
      <w:r w:rsidR="00D84053" w:rsidRPr="008C70D6">
        <w:rPr>
          <w:rFonts w:ascii="Aptos" w:hAnsi="Aptos" w:cs="Arial"/>
        </w:rPr>
        <w:t xml:space="preserve">includes </w:t>
      </w:r>
      <w:r w:rsidR="008D17C5" w:rsidRPr="008C70D6">
        <w:rPr>
          <w:rFonts w:ascii="Aptos" w:hAnsi="Aptos" w:cs="Arial"/>
        </w:rPr>
        <w:t>Gabriell Salgado</w:t>
      </w:r>
      <w:r w:rsidR="00A05FD9" w:rsidRPr="008C70D6">
        <w:rPr>
          <w:rFonts w:ascii="Aptos" w:hAnsi="Aptos" w:cs="Arial"/>
        </w:rPr>
        <w:t>*</w:t>
      </w:r>
      <w:r w:rsidR="008D17C5" w:rsidRPr="008C70D6">
        <w:rPr>
          <w:rFonts w:ascii="Aptos" w:hAnsi="Aptos" w:cs="Arial"/>
        </w:rPr>
        <w:t xml:space="preserve"> (Frank Farmer), Lillie Eliza Thomas</w:t>
      </w:r>
      <w:r w:rsidR="00A05FD9" w:rsidRPr="008C70D6">
        <w:rPr>
          <w:rFonts w:ascii="Aptos" w:hAnsi="Aptos" w:cs="Arial"/>
        </w:rPr>
        <w:t>*</w:t>
      </w:r>
      <w:r w:rsidR="008D17C5" w:rsidRPr="008C70D6">
        <w:rPr>
          <w:rFonts w:ascii="Aptos" w:hAnsi="Aptos" w:cs="Arial"/>
        </w:rPr>
        <w:t xml:space="preserve"> (Nicki Marron)</w:t>
      </w:r>
      <w:r w:rsidR="006B2E53">
        <w:rPr>
          <w:rFonts w:ascii="Aptos" w:hAnsi="Aptos" w:cs="Arial"/>
        </w:rPr>
        <w:t xml:space="preserve">, </w:t>
      </w:r>
      <w:r w:rsidR="008D17C5" w:rsidRPr="008C70D6">
        <w:rPr>
          <w:rFonts w:ascii="Aptos" w:hAnsi="Aptos" w:cs="Arial"/>
        </w:rPr>
        <w:t>Timothy Davis (</w:t>
      </w:r>
      <w:r w:rsidR="00D84D5B" w:rsidRPr="008C70D6">
        <w:rPr>
          <w:rFonts w:ascii="Aptos" w:hAnsi="Aptos" w:cs="Arial"/>
        </w:rPr>
        <w:t>T</w:t>
      </w:r>
      <w:r w:rsidR="008D17C5" w:rsidRPr="008C70D6">
        <w:rPr>
          <w:rFonts w:ascii="Aptos" w:hAnsi="Aptos" w:cs="Arial"/>
        </w:rPr>
        <w:t>he Stalker)</w:t>
      </w:r>
      <w:r w:rsidR="006B2E53">
        <w:rPr>
          <w:rFonts w:ascii="Aptos" w:hAnsi="Aptos" w:cs="Arial"/>
        </w:rPr>
        <w:t xml:space="preserve"> and </w:t>
      </w:r>
      <w:r w:rsidR="006B2E53" w:rsidRPr="006B2E53">
        <w:rPr>
          <w:rFonts w:ascii="Aptos" w:hAnsi="Aptos" w:cs="Arial"/>
        </w:rPr>
        <w:t>Jaxon </w:t>
      </w:r>
      <w:proofErr w:type="spellStart"/>
      <w:r w:rsidR="006B2E53" w:rsidRPr="006B2E53">
        <w:rPr>
          <w:rFonts w:ascii="Aptos" w:hAnsi="Aptos" w:cs="Arial"/>
        </w:rPr>
        <w:t>Compas</w:t>
      </w:r>
      <w:proofErr w:type="spellEnd"/>
      <w:r w:rsidR="006B2E53" w:rsidRPr="006B2E53">
        <w:rPr>
          <w:rFonts w:ascii="Aptos" w:hAnsi="Aptos" w:cs="Arial"/>
        </w:rPr>
        <w:t xml:space="preserve"> </w:t>
      </w:r>
      <w:r w:rsidR="006B2E53">
        <w:rPr>
          <w:rFonts w:ascii="Aptos" w:hAnsi="Aptos" w:cs="Arial"/>
        </w:rPr>
        <w:t>(</w:t>
      </w:r>
      <w:r w:rsidR="006B2E53" w:rsidRPr="006B2E53">
        <w:rPr>
          <w:rFonts w:ascii="Aptos" w:hAnsi="Aptos" w:cs="Arial"/>
        </w:rPr>
        <w:t>Fletcher</w:t>
      </w:r>
      <w:r w:rsidR="006B2E53">
        <w:rPr>
          <w:rFonts w:ascii="Aptos" w:hAnsi="Aptos" w:cs="Arial"/>
        </w:rPr>
        <w:t>).</w:t>
      </w:r>
    </w:p>
    <w:p w14:paraId="0B8BAFEB" w14:textId="77777777" w:rsidR="0045654F" w:rsidRPr="008C70D6" w:rsidRDefault="0045654F" w:rsidP="00011252">
      <w:pPr>
        <w:autoSpaceDE w:val="0"/>
        <w:autoSpaceDN w:val="0"/>
        <w:spacing w:after="0" w:line="240" w:lineRule="auto"/>
        <w:rPr>
          <w:rFonts w:ascii="Aptos" w:hAnsi="Aptos" w:cs="Arial"/>
        </w:rPr>
      </w:pPr>
    </w:p>
    <w:p w14:paraId="2FFB391A" w14:textId="2EB9644B" w:rsidR="00E033C5" w:rsidRPr="008C70D6" w:rsidRDefault="003201EB" w:rsidP="00011252">
      <w:pPr>
        <w:autoSpaceDE w:val="0"/>
        <w:autoSpaceDN w:val="0"/>
        <w:spacing w:after="0" w:line="240" w:lineRule="auto"/>
        <w:rPr>
          <w:rFonts w:ascii="Aptos" w:hAnsi="Aptos" w:cs="Arial"/>
        </w:rPr>
      </w:pPr>
      <w:r w:rsidRPr="008C70D6">
        <w:rPr>
          <w:rFonts w:ascii="Aptos" w:hAnsi="Aptos" w:cs="Arial"/>
        </w:rPr>
        <w:t xml:space="preserve">They are joined by a talented ensemble comprised of </w:t>
      </w:r>
      <w:r w:rsidR="00762A66" w:rsidRPr="008C70D6">
        <w:rPr>
          <w:rFonts w:ascii="Aptos" w:hAnsi="Aptos" w:cs="Arial"/>
        </w:rPr>
        <w:t>Matthew Korinko</w:t>
      </w:r>
      <w:r w:rsidR="000E16DA" w:rsidRPr="008C70D6">
        <w:rPr>
          <w:rFonts w:ascii="Aptos" w:hAnsi="Aptos" w:cs="Arial"/>
        </w:rPr>
        <w:t xml:space="preserve">*, Jerel T. Brown, Michael Materdomini, Eli Flynn, Paul Tuaty, Ethan Telfort, </w:t>
      </w:r>
      <w:r w:rsidR="003D2C0C" w:rsidRPr="008C70D6">
        <w:rPr>
          <w:rFonts w:ascii="Aptos" w:hAnsi="Aptos" w:cs="Arial"/>
        </w:rPr>
        <w:t xml:space="preserve">Zach “Zoo” Finkelstein, Amanda Lopez, Cat </w:t>
      </w:r>
      <w:r w:rsidR="003D2C0C" w:rsidRPr="008C70D6">
        <w:rPr>
          <w:rFonts w:ascii="Aptos" w:hAnsi="Aptos" w:cs="Arial"/>
        </w:rPr>
        <w:lastRenderedPageBreak/>
        <w:t xml:space="preserve">Pagano*, </w:t>
      </w:r>
      <w:r w:rsidR="00886450" w:rsidRPr="008C70D6">
        <w:rPr>
          <w:rFonts w:ascii="Aptos" w:hAnsi="Aptos" w:cs="Arial"/>
        </w:rPr>
        <w:t xml:space="preserve">Mikayla Queeley, Daniella Santos, </w:t>
      </w:r>
      <w:proofErr w:type="spellStart"/>
      <w:r w:rsidR="00886450" w:rsidRPr="008C70D6">
        <w:rPr>
          <w:rFonts w:ascii="Aptos" w:hAnsi="Aptos" w:cs="Arial"/>
        </w:rPr>
        <w:t>Kaareema</w:t>
      </w:r>
      <w:proofErr w:type="spellEnd"/>
      <w:r w:rsidR="00886450" w:rsidRPr="008C70D6">
        <w:rPr>
          <w:rFonts w:ascii="Aptos" w:hAnsi="Aptos" w:cs="Arial"/>
        </w:rPr>
        <w:t xml:space="preserve"> Khouri*, Nayomi </w:t>
      </w:r>
      <w:proofErr w:type="spellStart"/>
      <w:r w:rsidR="00886450" w:rsidRPr="008C70D6">
        <w:rPr>
          <w:rFonts w:ascii="Aptos" w:hAnsi="Aptos" w:cs="Arial"/>
        </w:rPr>
        <w:t>Braaf</w:t>
      </w:r>
      <w:proofErr w:type="spellEnd"/>
      <w:r w:rsidR="00A05FD9" w:rsidRPr="008C70D6">
        <w:rPr>
          <w:rFonts w:ascii="Aptos" w:hAnsi="Aptos" w:cs="Arial"/>
        </w:rPr>
        <w:t xml:space="preserve"> and Steven Ross Dybash.</w:t>
      </w:r>
    </w:p>
    <w:p w14:paraId="250B791A" w14:textId="77777777" w:rsidR="000B766A" w:rsidRPr="008C70D6" w:rsidRDefault="000B766A" w:rsidP="00011252">
      <w:pPr>
        <w:autoSpaceDE w:val="0"/>
        <w:autoSpaceDN w:val="0"/>
        <w:spacing w:after="0" w:line="240" w:lineRule="auto"/>
        <w:rPr>
          <w:rFonts w:ascii="Aptos" w:hAnsi="Aptos" w:cs="Arial"/>
        </w:rPr>
      </w:pPr>
    </w:p>
    <w:p w14:paraId="60714257" w14:textId="1B590C39" w:rsidR="00494A94" w:rsidRPr="0017502B" w:rsidRDefault="00567BCB" w:rsidP="00F7195A">
      <w:pPr>
        <w:autoSpaceDE w:val="0"/>
        <w:autoSpaceDN w:val="0"/>
        <w:spacing w:after="0" w:line="240" w:lineRule="auto"/>
        <w:rPr>
          <w:rFonts w:ascii="Aptos" w:hAnsi="Aptos" w:cs="Arial"/>
          <w:color w:val="FF0000"/>
        </w:rPr>
      </w:pPr>
      <w:r w:rsidRPr="008C70D6">
        <w:rPr>
          <w:rFonts w:ascii="Aptos" w:hAnsi="Aptos" w:cs="Arial"/>
        </w:rPr>
        <w:t xml:space="preserve">Director Patrick Fitzwater leads a creative team </w:t>
      </w:r>
      <w:r w:rsidR="00762A66" w:rsidRPr="008C70D6">
        <w:rPr>
          <w:rFonts w:ascii="Aptos" w:hAnsi="Aptos" w:cs="Arial"/>
        </w:rPr>
        <w:t xml:space="preserve">featuring </w:t>
      </w:r>
      <w:r w:rsidR="00F7195A" w:rsidRPr="008C70D6">
        <w:rPr>
          <w:rFonts w:ascii="Aptos" w:hAnsi="Aptos" w:cs="Arial"/>
        </w:rPr>
        <w:t>Nikolas Serrano (set design), Clifford Spulock Lighting, LLC (lighting), Rick Peña (costumes), Ryan Crout (music direction), Reynel Reynaldo (choreography), Jeffry George</w:t>
      </w:r>
      <w:r w:rsidR="002A4D50">
        <w:rPr>
          <w:rFonts w:ascii="Aptos" w:hAnsi="Aptos" w:cs="Arial"/>
        </w:rPr>
        <w:t>*</w:t>
      </w:r>
      <w:r w:rsidR="001764E3" w:rsidRPr="008C70D6">
        <w:rPr>
          <w:rFonts w:ascii="Aptos" w:hAnsi="Aptos" w:cs="Arial"/>
        </w:rPr>
        <w:t xml:space="preserve"> and Jolie Rubinchik</w:t>
      </w:r>
      <w:r w:rsidR="002A4D50">
        <w:rPr>
          <w:rFonts w:ascii="Aptos" w:hAnsi="Aptos" w:cs="Arial"/>
        </w:rPr>
        <w:t>*</w:t>
      </w:r>
      <w:r w:rsidR="00F7195A" w:rsidRPr="008C70D6">
        <w:rPr>
          <w:rFonts w:ascii="Aptos" w:hAnsi="Aptos" w:cs="Arial"/>
        </w:rPr>
        <w:t xml:space="preserve"> (stage management),</w:t>
      </w:r>
      <w:r w:rsidR="001764E3" w:rsidRPr="008C70D6">
        <w:rPr>
          <w:rFonts w:ascii="Aptos" w:hAnsi="Aptos" w:cs="Arial"/>
        </w:rPr>
        <w:t xml:space="preserve"> and </w:t>
      </w:r>
      <w:r w:rsidR="00F7195A" w:rsidRPr="008C70D6">
        <w:rPr>
          <w:rFonts w:ascii="Aptos" w:hAnsi="Aptos" w:cs="Arial"/>
        </w:rPr>
        <w:t>Darius J. Manuel</w:t>
      </w:r>
      <w:r w:rsidR="001764E3" w:rsidRPr="008C70D6">
        <w:rPr>
          <w:rFonts w:ascii="Aptos" w:hAnsi="Aptos" w:cs="Arial"/>
        </w:rPr>
        <w:t xml:space="preserve"> (production assistant).</w:t>
      </w:r>
      <w:r w:rsidR="0017502B" w:rsidRPr="008C70D6">
        <w:rPr>
          <w:rFonts w:ascii="Aptos" w:hAnsi="Aptos" w:cs="Arial"/>
        </w:rPr>
        <w:t xml:space="preserve"> </w:t>
      </w:r>
    </w:p>
    <w:p w14:paraId="777ECAD0" w14:textId="77777777" w:rsidR="009E7C32" w:rsidRDefault="009E7C32" w:rsidP="00494A94">
      <w:pPr>
        <w:autoSpaceDE w:val="0"/>
        <w:autoSpaceDN w:val="0"/>
        <w:spacing w:after="0" w:line="240" w:lineRule="auto"/>
        <w:rPr>
          <w:rFonts w:ascii="Aptos" w:hAnsi="Aptos" w:cs="Arial"/>
        </w:rPr>
      </w:pPr>
    </w:p>
    <w:p w14:paraId="02321B53" w14:textId="31969E1F" w:rsidR="009A3FF2" w:rsidRPr="00D24470" w:rsidRDefault="009A3FF2" w:rsidP="009A3FF2">
      <w:pPr>
        <w:autoSpaceDE w:val="0"/>
        <w:autoSpaceDN w:val="0"/>
        <w:spacing w:after="0" w:line="240" w:lineRule="auto"/>
        <w:rPr>
          <w:rFonts w:ascii="Aptos" w:eastAsia="Gill Sans MT" w:hAnsi="Aptos" w:cs="Gill Sans MT"/>
        </w:rPr>
      </w:pPr>
      <w:r w:rsidRPr="001E6EE3">
        <w:rPr>
          <w:rFonts w:ascii="Aptos" w:hAnsi="Aptos" w:cs="ArialItalic"/>
        </w:rPr>
        <w:t>Major support of Slow Burn Theatre Company is provided by the Broward County Cultural Division, the Cultural Council</w:t>
      </w:r>
      <w:r w:rsidR="00FD15CC">
        <w:rPr>
          <w:rFonts w:ascii="Aptos" w:hAnsi="Aptos" w:cs="ArialItalic"/>
        </w:rPr>
        <w:t xml:space="preserve">, </w:t>
      </w:r>
      <w:r w:rsidRPr="001E6EE3">
        <w:rPr>
          <w:rFonts w:ascii="Aptos" w:hAnsi="Aptos" w:cs="ArialItalic"/>
        </w:rPr>
        <w:t>the Broward County Board of County Commissioners</w:t>
      </w:r>
      <w:r w:rsidR="00FD15CC">
        <w:rPr>
          <w:rFonts w:ascii="Aptos" w:hAnsi="Aptos" w:cs="ArialItalic"/>
        </w:rPr>
        <w:t xml:space="preserve"> </w:t>
      </w:r>
      <w:r w:rsidR="001612E3">
        <w:rPr>
          <w:rFonts w:ascii="Aptos" w:hAnsi="Aptos" w:cs="ArialItalic"/>
        </w:rPr>
        <w:t xml:space="preserve">and </w:t>
      </w:r>
      <w:r w:rsidR="001612E3">
        <w:rPr>
          <w:rFonts w:ascii="Aptos" w:eastAsia="Gill Sans MT" w:hAnsi="Aptos" w:cs="Gill Sans MT"/>
        </w:rPr>
        <w:t>s</w:t>
      </w:r>
      <w:r w:rsidRPr="008D7516">
        <w:rPr>
          <w:rFonts w:ascii="Aptos" w:eastAsia="Gill Sans MT" w:hAnsi="Aptos" w:cs="Gill Sans MT"/>
        </w:rPr>
        <w:t>ponsored in part by American National Bank and Visit Lauderdale. Student and community complimentary tickets are subsidized and underwritten by the Salah Foundation and the Cornelia T. Bailey Foundation.</w:t>
      </w:r>
      <w:r w:rsidR="00637957">
        <w:rPr>
          <w:rFonts w:ascii="Aptos" w:eastAsia="Gill Sans MT" w:hAnsi="Aptos" w:cs="Gill Sans MT"/>
        </w:rPr>
        <w:t xml:space="preserve"> </w:t>
      </w:r>
      <w:r w:rsidR="00637957" w:rsidRPr="00637957">
        <w:rPr>
          <w:rFonts w:ascii="Aptos" w:eastAsia="Gill Sans MT" w:hAnsi="Aptos" w:cs="Gill Sans MT"/>
        </w:rPr>
        <w:t>This production is additionally supported by Business for the Arts of Broward.</w:t>
      </w:r>
    </w:p>
    <w:p w14:paraId="506B30AF" w14:textId="77777777" w:rsidR="002C73D1" w:rsidRDefault="002C73D1" w:rsidP="00011252">
      <w:pPr>
        <w:autoSpaceDE w:val="0"/>
        <w:autoSpaceDN w:val="0"/>
        <w:spacing w:after="0" w:line="240" w:lineRule="auto"/>
        <w:rPr>
          <w:rFonts w:ascii="Aptos" w:hAnsi="Aptos" w:cs="Arial"/>
        </w:rPr>
      </w:pPr>
    </w:p>
    <w:p w14:paraId="677B5071" w14:textId="1895C4FC" w:rsidR="00AE283A" w:rsidRPr="00510EAF" w:rsidRDefault="00561671" w:rsidP="00AE283A">
      <w:pPr>
        <w:autoSpaceDE w:val="0"/>
        <w:autoSpaceDN w:val="0"/>
        <w:spacing w:after="0" w:line="240" w:lineRule="auto"/>
        <w:rPr>
          <w:rFonts w:ascii="Aptos" w:hAnsi="Aptos" w:cs="Times New Roman"/>
        </w:rPr>
      </w:pPr>
      <w:r w:rsidRPr="002C73D1">
        <w:rPr>
          <w:rFonts w:ascii="Aptos" w:hAnsi="Aptos"/>
        </w:rPr>
        <w:t xml:space="preserve">Performance times vary </w:t>
      </w:r>
      <w:r w:rsidRPr="002C73D1">
        <w:rPr>
          <w:rFonts w:ascii="Aptos" w:eastAsia="Gill Sans MT" w:hAnsi="Aptos" w:cs="Gill Sans MT"/>
          <w:color w:val="000000" w:themeColor="text1"/>
        </w:rPr>
        <w:t xml:space="preserve">with an open captioned performance on </w:t>
      </w:r>
      <w:r w:rsidR="00510EAF" w:rsidRPr="00455F15">
        <w:rPr>
          <w:rFonts w:ascii="Aptos" w:hAnsi="Aptos" w:cs="Times New Roman"/>
          <w:b/>
          <w:bCs/>
        </w:rPr>
        <w:t>Sunday, June 15 at 2 p.m.</w:t>
      </w:r>
      <w:r w:rsidR="00EC7773" w:rsidRPr="00EC7773">
        <w:rPr>
          <w:rFonts w:ascii="Aptos" w:eastAsia="Gill Sans MT" w:hAnsi="Aptos" w:cs="Gill Sans MT"/>
          <w:color w:val="000000" w:themeColor="text1"/>
        </w:rPr>
        <w:t>, in which spoken dialogue scrolls across a digital screen as the action takes place on stage.</w:t>
      </w:r>
      <w:r w:rsidR="00AE283A">
        <w:rPr>
          <w:rFonts w:ascii="Aptos" w:eastAsia="Gill Sans MT" w:hAnsi="Aptos" w:cs="Gill Sans MT"/>
          <w:color w:val="000000" w:themeColor="text1"/>
        </w:rPr>
        <w:t xml:space="preserve"> </w:t>
      </w:r>
      <w:r w:rsidR="00EC3041" w:rsidRPr="00EC3041">
        <w:rPr>
          <w:rFonts w:ascii="Aptos" w:eastAsia="Gill Sans MT" w:hAnsi="Aptos" w:cs="Gill Sans MT"/>
          <w:color w:val="000000" w:themeColor="text1"/>
        </w:rPr>
        <w:t>“The Bodyguard” is presented through special arrangement with Theatrical Rights Worldwide (TRW)</w:t>
      </w:r>
      <w:r w:rsidR="00DA6DAD">
        <w:rPr>
          <w:rFonts w:ascii="Aptos" w:eastAsia="Gill Sans MT" w:hAnsi="Aptos" w:cs="Gill Sans MT"/>
          <w:color w:val="000000" w:themeColor="text1"/>
        </w:rPr>
        <w:t xml:space="preserve"> </w:t>
      </w:r>
      <w:r w:rsidR="00EC3041" w:rsidRPr="00EC3041">
        <w:rPr>
          <w:rFonts w:ascii="Aptos" w:eastAsia="Gill Sans MT" w:hAnsi="Aptos" w:cs="Gill Sans MT"/>
          <w:color w:val="000000" w:themeColor="text1"/>
        </w:rPr>
        <w:t>www.theatricalrights.com</w:t>
      </w:r>
      <w:r w:rsidR="00DA6DAD">
        <w:rPr>
          <w:rFonts w:ascii="Aptos" w:eastAsia="Gill Sans MT" w:hAnsi="Aptos" w:cs="Gill Sans MT"/>
          <w:color w:val="000000" w:themeColor="text1"/>
        </w:rPr>
        <w:t>.</w:t>
      </w:r>
    </w:p>
    <w:p w14:paraId="27CB19B8" w14:textId="77777777" w:rsidR="000029FA" w:rsidRPr="00AC0CB9" w:rsidRDefault="000029FA" w:rsidP="00815C13">
      <w:pPr>
        <w:spacing w:after="0" w:line="240" w:lineRule="auto"/>
        <w:rPr>
          <w:rFonts w:ascii="Aptos" w:eastAsia="Gill Sans MT" w:hAnsi="Aptos" w:cs="Gill Sans MT"/>
          <w:color w:val="000000" w:themeColor="text1"/>
        </w:rPr>
      </w:pPr>
    </w:p>
    <w:p w14:paraId="7F94E2E8" w14:textId="06F0F7E5" w:rsidR="00B009D4" w:rsidRPr="00AC0CB9" w:rsidRDefault="00AA0B2D" w:rsidP="00815C13">
      <w:pPr>
        <w:spacing w:after="0" w:line="240" w:lineRule="auto"/>
        <w:rPr>
          <w:rFonts w:ascii="Aptos" w:eastAsia="Gill Sans MT" w:hAnsi="Aptos" w:cs="Gill Sans MT"/>
        </w:rPr>
      </w:pPr>
      <w:r w:rsidRPr="00AC0CB9">
        <w:rPr>
          <w:rFonts w:ascii="Aptos" w:eastAsia="Gill Sans MT" w:hAnsi="Aptos" w:cs="Gill Sans MT"/>
          <w:color w:val="000000" w:themeColor="text1"/>
        </w:rPr>
        <w:t xml:space="preserve">Ticketmaster is the only official ticketing service of the Broward Center and </w:t>
      </w:r>
      <w:r w:rsidR="00B97B7E" w:rsidRPr="00AC0CB9">
        <w:rPr>
          <w:rFonts w:ascii="Aptos" w:eastAsia="Gill Sans MT" w:hAnsi="Aptos" w:cs="Gill Sans MT"/>
          <w:color w:val="000000" w:themeColor="text1"/>
        </w:rPr>
        <w:t>The Parker</w:t>
      </w:r>
      <w:r w:rsidRPr="00AC0CB9">
        <w:rPr>
          <w:rFonts w:ascii="Aptos" w:eastAsia="Gill Sans MT" w:hAnsi="Aptos" w:cs="Gill Sans MT"/>
          <w:color w:val="000000" w:themeColor="text1"/>
        </w:rPr>
        <w:t xml:space="preserve">. </w:t>
      </w:r>
      <w:r w:rsidRPr="00AC0CB9">
        <w:rPr>
          <w:rFonts w:ascii="Aptos" w:eastAsia="Gill Sans MT" w:hAnsi="Aptos" w:cs="Gill Sans MT"/>
        </w:rPr>
        <w:t xml:space="preserve">Buy tickets online at </w:t>
      </w:r>
      <w:hyperlink r:id="rId10">
        <w:r w:rsidRPr="00AC0CB9">
          <w:rPr>
            <w:rStyle w:val="Hyperlink"/>
            <w:rFonts w:ascii="Aptos" w:eastAsia="Gill Sans MT" w:hAnsi="Aptos" w:cs="Gill Sans MT"/>
          </w:rPr>
          <w:t>BrowardCenter.org</w:t>
        </w:r>
      </w:hyperlink>
      <w:r w:rsidRPr="00AC0CB9">
        <w:rPr>
          <w:rFonts w:ascii="Aptos" w:eastAsia="Gill Sans MT" w:hAnsi="Aptos" w:cs="Gill Sans MT"/>
        </w:rPr>
        <w:t xml:space="preserve">, or </w:t>
      </w:r>
      <w:hyperlink r:id="rId11">
        <w:r w:rsidRPr="00AC0CB9">
          <w:rPr>
            <w:rStyle w:val="Hyperlink"/>
            <w:rFonts w:ascii="Aptos" w:eastAsia="Gill Sans MT" w:hAnsi="Aptos" w:cs="Gill Sans MT"/>
          </w:rPr>
          <w:t>Ticketmaster.com</w:t>
        </w:r>
      </w:hyperlink>
      <w:r w:rsidRPr="00AC0CB9">
        <w:rPr>
          <w:rFonts w:ascii="Aptos" w:eastAsia="Gill Sans MT" w:hAnsi="Aptos" w:cs="Gill Sans MT"/>
        </w:rPr>
        <w:t>; by phone at 954.462.0222</w:t>
      </w:r>
      <w:r w:rsidR="00B97B7E" w:rsidRPr="00AC0CB9">
        <w:rPr>
          <w:rFonts w:ascii="Aptos" w:eastAsia="Gill Sans MT" w:hAnsi="Aptos" w:cs="Gill Sans MT"/>
        </w:rPr>
        <w:t xml:space="preserve">; </w:t>
      </w:r>
      <w:r w:rsidRPr="00AC0CB9">
        <w:rPr>
          <w:rFonts w:ascii="Aptos" w:eastAsia="Gill Sans MT" w:hAnsi="Aptos" w:cs="Gill Sans MT"/>
        </w:rPr>
        <w:t xml:space="preserve">in person at the Broward Center’s AutoNation Box Office. </w:t>
      </w:r>
    </w:p>
    <w:p w14:paraId="78A9B01E" w14:textId="77777777" w:rsidR="00815C13" w:rsidRPr="00AC0CB9" w:rsidRDefault="00815C13" w:rsidP="00815C13">
      <w:pPr>
        <w:spacing w:after="0" w:line="240" w:lineRule="auto"/>
        <w:rPr>
          <w:rFonts w:ascii="Aptos" w:eastAsia="Gill Sans MT" w:hAnsi="Aptos" w:cs="Gill Sans MT"/>
        </w:rPr>
      </w:pPr>
    </w:p>
    <w:p w14:paraId="58880C54" w14:textId="6D1D25AE" w:rsidR="00D24470" w:rsidRPr="009A3FF2" w:rsidRDefault="007F30AB" w:rsidP="009A3FF2">
      <w:pPr>
        <w:autoSpaceDE w:val="0"/>
        <w:autoSpaceDN w:val="0"/>
        <w:spacing w:line="240" w:lineRule="auto"/>
        <w:rPr>
          <w:rFonts w:ascii="Aptos" w:eastAsia="Gill Sans MT" w:hAnsi="Aptos" w:cs="Gill Sans MT"/>
        </w:rPr>
      </w:pPr>
      <w:bookmarkStart w:id="0" w:name="_Hlk138149113"/>
      <w:r w:rsidRPr="00AC0CB9">
        <w:rPr>
          <w:rFonts w:ascii="Aptos" w:eastAsia="Gill Sans MT" w:hAnsi="Aptos" w:cs="Gill Sans MT"/>
        </w:rPr>
        <w:t xml:space="preserve">The Broward Center for the Performing Arts is located at 201 SW Fifth Ave. in Fort Lauderdale. For more information visit </w:t>
      </w:r>
      <w:hyperlink r:id="rId12" w:history="1">
        <w:r w:rsidRPr="00AC0CB9">
          <w:rPr>
            <w:rStyle w:val="Hyperlink"/>
            <w:rFonts w:ascii="Aptos" w:eastAsia="Gill Sans MT" w:hAnsi="Aptos" w:cs="Gill Sans MT"/>
          </w:rPr>
          <w:t>BrowardCenter.org</w:t>
        </w:r>
      </w:hyperlink>
      <w:r w:rsidRPr="00AC0CB9">
        <w:rPr>
          <w:rFonts w:ascii="Aptos" w:eastAsia="Gill Sans MT" w:hAnsi="Aptos" w:cs="Gill Sans MT"/>
        </w:rPr>
        <w:t xml:space="preserve">, like us on Facebook at </w:t>
      </w:r>
      <w:hyperlink r:id="rId13" w:history="1">
        <w:r w:rsidRPr="00AC0CB9">
          <w:rPr>
            <w:rStyle w:val="Hyperlink"/>
            <w:rFonts w:ascii="Aptos" w:eastAsia="Gill Sans MT" w:hAnsi="Aptos" w:cs="Gill Sans MT"/>
          </w:rPr>
          <w:t>Facebook.com/</w:t>
        </w:r>
        <w:proofErr w:type="spellStart"/>
        <w:r w:rsidRPr="00AC0CB9">
          <w:rPr>
            <w:rStyle w:val="Hyperlink"/>
            <w:rFonts w:ascii="Aptos" w:eastAsia="Gill Sans MT" w:hAnsi="Aptos" w:cs="Gill Sans MT"/>
          </w:rPr>
          <w:t>BrowardCenter</w:t>
        </w:r>
        <w:proofErr w:type="spellEnd"/>
      </w:hyperlink>
      <w:r w:rsidRPr="00AC0CB9">
        <w:rPr>
          <w:rFonts w:ascii="Aptos" w:eastAsia="Gill Sans MT" w:hAnsi="Aptos" w:cs="Gill Sans MT"/>
        </w:rPr>
        <w:t xml:space="preserve"> and </w:t>
      </w:r>
      <w:hyperlink r:id="rId14">
        <w:r w:rsidRPr="00AC0CB9">
          <w:rPr>
            <w:rStyle w:val="Hyperlink"/>
            <w:rFonts w:ascii="Aptos" w:eastAsia="Gill Sans MT" w:hAnsi="Aptos" w:cs="Gill Sans MT"/>
          </w:rPr>
          <w:t>Facebook.com/</w:t>
        </w:r>
        <w:proofErr w:type="spellStart"/>
        <w:r w:rsidRPr="00AC0CB9">
          <w:rPr>
            <w:rStyle w:val="Hyperlink"/>
            <w:rFonts w:ascii="Aptos" w:eastAsia="Gill Sans MT" w:hAnsi="Aptos" w:cs="Gill Sans MT"/>
          </w:rPr>
          <w:t>BrowardCenterEducation</w:t>
        </w:r>
        <w:proofErr w:type="spellEnd"/>
      </w:hyperlink>
      <w:r w:rsidRPr="00AC0CB9">
        <w:rPr>
          <w:rFonts w:ascii="Aptos" w:eastAsia="Gill Sans MT" w:hAnsi="Aptos" w:cs="Gill Sans MT"/>
        </w:rPr>
        <w:t xml:space="preserve">, follow us on Twitter and Instagram @BrowardCenter, subscribe to our channel at </w:t>
      </w:r>
      <w:hyperlink r:id="rId15" w:history="1">
        <w:r w:rsidRPr="00AC0CB9">
          <w:rPr>
            <w:rStyle w:val="Hyperlink"/>
            <w:rFonts w:ascii="Aptos" w:eastAsia="Gill Sans MT" w:hAnsi="Aptos" w:cs="Gill Sans MT"/>
          </w:rPr>
          <w:t>YouTube.com/user/</w:t>
        </w:r>
        <w:proofErr w:type="spellStart"/>
        <w:r w:rsidRPr="00AC0CB9">
          <w:rPr>
            <w:rStyle w:val="Hyperlink"/>
            <w:rFonts w:ascii="Aptos" w:eastAsia="Gill Sans MT" w:hAnsi="Aptos" w:cs="Gill Sans MT"/>
          </w:rPr>
          <w:t>BrowardCenter</w:t>
        </w:r>
        <w:proofErr w:type="spellEnd"/>
      </w:hyperlink>
      <w:r w:rsidRPr="00AC0CB9">
        <w:rPr>
          <w:rFonts w:ascii="Aptos" w:eastAsia="Gill Sans MT" w:hAnsi="Aptos" w:cs="Gill Sans MT"/>
        </w:rPr>
        <w:t xml:space="preserve"> and join the conversation with #BrowardCenter.</w:t>
      </w:r>
    </w:p>
    <w:bookmarkEnd w:id="0"/>
    <w:p w14:paraId="0D0348C5" w14:textId="1ED6149D" w:rsidR="00E908B2" w:rsidRPr="00AC0CB9" w:rsidRDefault="00F35BD3" w:rsidP="00E908B2">
      <w:pPr>
        <w:pStyle w:val="NormalWeb"/>
        <w:spacing w:before="0" w:beforeAutospacing="0" w:after="0" w:afterAutospacing="0"/>
        <w:contextualSpacing/>
        <w:textAlignment w:val="baseline"/>
        <w:rPr>
          <w:rFonts w:ascii="Aptos" w:hAnsi="Aptos" w:cs="Calibri"/>
          <w:color w:val="000000"/>
          <w:sz w:val="22"/>
          <w:szCs w:val="22"/>
          <w:shd w:val="clear" w:color="auto" w:fill="FFFFFF"/>
        </w:rPr>
      </w:pPr>
      <w:r w:rsidRPr="00AC0CB9">
        <w:rPr>
          <w:rFonts w:ascii="Aptos" w:hAnsi="Aptos" w:cs="Calibri"/>
          <w:color w:val="000000"/>
          <w:sz w:val="22"/>
          <w:szCs w:val="22"/>
          <w:shd w:val="clear" w:color="auto" w:fill="FFFFFF"/>
        </w:rPr>
        <w:t>The Broward Center 2024/2025 season is supported by the Broward Performing Arts Foundation</w:t>
      </w:r>
      <w:r w:rsidR="007E27B3">
        <w:rPr>
          <w:rFonts w:ascii="Aptos" w:hAnsi="Aptos" w:cs="Calibri"/>
          <w:color w:val="000000"/>
          <w:sz w:val="22"/>
          <w:szCs w:val="22"/>
          <w:shd w:val="clear" w:color="auto" w:fill="FFFFFF"/>
        </w:rPr>
        <w:t>,</w:t>
      </w:r>
      <w:r w:rsidRPr="00AC0CB9">
        <w:rPr>
          <w:rFonts w:ascii="Aptos" w:hAnsi="Aptos" w:cs="Calibri"/>
          <w:color w:val="000000"/>
          <w:sz w:val="22"/>
          <w:szCs w:val="22"/>
          <w:shd w:val="clear" w:color="auto" w:fill="FFFFFF"/>
        </w:rPr>
        <w:t xml:space="preserve"> AutoNation, Greater Fort Lauderdale Convention &amp; Visitors Bureau</w:t>
      </w:r>
      <w:r w:rsidR="00E908B2" w:rsidRPr="00AC0CB9">
        <w:rPr>
          <w:rFonts w:ascii="Aptos" w:hAnsi="Aptos" w:cs="Calibri"/>
          <w:color w:val="000000"/>
          <w:sz w:val="22"/>
          <w:szCs w:val="22"/>
          <w:shd w:val="clear" w:color="auto" w:fill="FFFFFF"/>
        </w:rPr>
        <w:t xml:space="preserve">, </w:t>
      </w:r>
      <w:r w:rsidRPr="00AC0CB9">
        <w:rPr>
          <w:rFonts w:ascii="Aptos" w:hAnsi="Aptos" w:cs="Calibri"/>
          <w:color w:val="000000"/>
          <w:sz w:val="22"/>
          <w:szCs w:val="22"/>
          <w:shd w:val="clear" w:color="auto" w:fill="FFFFFF"/>
        </w:rPr>
        <w:t>Spirit</w:t>
      </w:r>
      <w:r w:rsidR="00E908B2" w:rsidRPr="00AC0CB9">
        <w:rPr>
          <w:rFonts w:ascii="Aptos" w:hAnsi="Aptos" w:cs="Calibri"/>
          <w:color w:val="000000"/>
          <w:sz w:val="22"/>
          <w:szCs w:val="22"/>
          <w:shd w:val="clear" w:color="auto" w:fill="FFFFFF"/>
        </w:rPr>
        <w:t xml:space="preserve"> and Nicklaus Children’s Health System.</w:t>
      </w:r>
    </w:p>
    <w:p w14:paraId="3EF39B3D" w14:textId="520B7319" w:rsidR="00F35BD3" w:rsidRDefault="00F35BD3" w:rsidP="00437B65">
      <w:pPr>
        <w:pStyle w:val="NormalWeb"/>
        <w:spacing w:before="0" w:beforeAutospacing="0" w:after="0" w:afterAutospacing="0"/>
        <w:contextualSpacing/>
        <w:textAlignment w:val="baseline"/>
        <w:rPr>
          <w:rFonts w:ascii="Aptos" w:hAnsi="Aptos" w:cs="Calibri"/>
          <w:color w:val="000000"/>
          <w:sz w:val="22"/>
          <w:szCs w:val="22"/>
          <w:shd w:val="clear" w:color="auto" w:fill="FFFFFF"/>
        </w:rPr>
      </w:pPr>
    </w:p>
    <w:p w14:paraId="4C07AC49" w14:textId="515E37F4" w:rsidR="000844AA" w:rsidRPr="00B55693" w:rsidRDefault="000844AA" w:rsidP="00437B65">
      <w:pPr>
        <w:pStyle w:val="NormalWeb"/>
        <w:spacing w:before="0" w:beforeAutospacing="0" w:after="0" w:afterAutospacing="0"/>
        <w:contextualSpacing/>
        <w:textAlignment w:val="baseline"/>
        <w:rPr>
          <w:rFonts w:ascii="Aptos" w:hAnsi="Aptos" w:cs="Calibri"/>
          <w:i/>
          <w:iCs/>
          <w:color w:val="000000"/>
          <w:sz w:val="20"/>
          <w:szCs w:val="20"/>
          <w:shd w:val="clear" w:color="auto" w:fill="FFFFFF"/>
        </w:rPr>
      </w:pPr>
      <w:r w:rsidRPr="00B55693">
        <w:rPr>
          <w:rFonts w:ascii="Aptos" w:hAnsi="Aptos" w:cs="Calibri"/>
          <w:i/>
          <w:iCs/>
          <w:color w:val="000000"/>
          <w:sz w:val="20"/>
          <w:szCs w:val="20"/>
          <w:shd w:val="clear" w:color="auto" w:fill="FFFFFF"/>
        </w:rPr>
        <w:t>*</w:t>
      </w:r>
      <w:r w:rsidRPr="00B55693">
        <w:rPr>
          <w:rFonts w:ascii="Aptos" w:hAnsi="Aptos"/>
          <w:i/>
          <w:iCs/>
          <w:sz w:val="20"/>
          <w:szCs w:val="20"/>
        </w:rPr>
        <w:t xml:space="preserve"> </w:t>
      </w:r>
      <w:r w:rsidR="00C22168" w:rsidRPr="00B55693">
        <w:rPr>
          <w:rFonts w:ascii="Aptos" w:hAnsi="Aptos"/>
          <w:i/>
          <w:iCs/>
          <w:sz w:val="20"/>
          <w:szCs w:val="20"/>
        </w:rPr>
        <w:t xml:space="preserve">Member of the </w:t>
      </w:r>
      <w:r w:rsidR="00A33630" w:rsidRPr="00B55693">
        <w:rPr>
          <w:rFonts w:ascii="Aptos" w:hAnsi="Aptos" w:cs="Calibri"/>
          <w:i/>
          <w:iCs/>
          <w:color w:val="000000"/>
          <w:sz w:val="20"/>
          <w:szCs w:val="20"/>
          <w:shd w:val="clear" w:color="auto" w:fill="FFFFFF"/>
        </w:rPr>
        <w:t>Actors' Equity Association (AEA)</w:t>
      </w:r>
      <w:r w:rsidR="007708C8" w:rsidRPr="00B55693">
        <w:rPr>
          <w:rFonts w:ascii="Aptos" w:hAnsi="Aptos" w:cs="Calibri"/>
          <w:i/>
          <w:iCs/>
          <w:color w:val="000000"/>
          <w:sz w:val="20"/>
          <w:szCs w:val="20"/>
          <w:shd w:val="clear" w:color="auto" w:fill="FFFFFF"/>
        </w:rPr>
        <w:t>.</w:t>
      </w:r>
    </w:p>
    <w:p w14:paraId="04D0352A" w14:textId="77777777" w:rsidR="00C2672C" w:rsidRPr="00AC0CB9" w:rsidRDefault="00C2672C" w:rsidP="00C2672C">
      <w:pPr>
        <w:pStyle w:val="Subtitle"/>
        <w:rPr>
          <w:rFonts w:ascii="Aptos" w:hAnsi="Aptos" w:cs="Arial"/>
          <w:u w:val="single"/>
        </w:rPr>
      </w:pPr>
    </w:p>
    <w:p w14:paraId="32F2FCAF" w14:textId="77777777" w:rsidR="00A94D2F" w:rsidRPr="00AC0CB9" w:rsidRDefault="00A94D2F" w:rsidP="00A94D2F">
      <w:pPr>
        <w:pStyle w:val="Subtitle"/>
        <w:rPr>
          <w:rFonts w:ascii="Aptos" w:hAnsi="Aptos" w:cs="Arial"/>
          <w:sz w:val="20"/>
          <w:szCs w:val="20"/>
          <w:u w:val="single"/>
        </w:rPr>
      </w:pPr>
      <w:bookmarkStart w:id="1" w:name="_Hlk178172759"/>
      <w:bookmarkStart w:id="2" w:name="_Hlk178172742"/>
      <w:r w:rsidRPr="00AC0CB9">
        <w:rPr>
          <w:rFonts w:ascii="Aptos" w:hAnsi="Aptos" w:cs="Arial"/>
          <w:sz w:val="20"/>
          <w:szCs w:val="20"/>
          <w:u w:val="single"/>
        </w:rPr>
        <w:t xml:space="preserve">About The Broward Center for the Performing Arts </w:t>
      </w:r>
    </w:p>
    <w:bookmarkEnd w:id="1"/>
    <w:bookmarkEnd w:id="2"/>
    <w:p w14:paraId="2ED483D7" w14:textId="1F271CA3" w:rsidR="00A94D2F" w:rsidRDefault="00A94D2F" w:rsidP="00A94D2F">
      <w:pPr>
        <w:spacing w:after="0" w:line="240" w:lineRule="auto"/>
        <w:jc w:val="both"/>
        <w:rPr>
          <w:rFonts w:ascii="Aptos" w:hAnsi="Aptos"/>
          <w:sz w:val="20"/>
          <w:szCs w:val="20"/>
        </w:rPr>
      </w:pPr>
      <w:r w:rsidRPr="00AC0CB9">
        <w:rPr>
          <w:rFonts w:ascii="Aptos" w:hAnsi="Aptos"/>
          <w:sz w:val="20"/>
          <w:szCs w:val="20"/>
        </w:rPr>
        <w:t>One of America’s premier performing arts venues, the Broward Center for the Performing Arts presents more than 850 performances each year to more than 600,000 patrons, displaying a wide range of exciting cultural programming and events. Guest experiences at the Broward Center include the all-inclusive Spirit Club Level, the Nicklaus Children’s Health System Intermezzo Lounge, special events in the Huizenga Pavilion, waterfront dining at Marti’s New River Bistro and innovative classes and workshops for all ages at the Rose Miniaci Arts Education Center. With one of the largest arts-in-education programs in the United States, the Broward Center serves more than 100,000 students annually. The Broward Center also manages The Parker, an iconic Fort Lauderdale venue, the Rose &amp; Alfred Miniaci Performing Arts Center on the campus of Nova Southeastern University, and the Aventura Arts &amp; Cultural Center in Miami-Dade County</w:t>
      </w:r>
      <w:r w:rsidR="00400D37" w:rsidRPr="00AC0CB9">
        <w:rPr>
          <w:rFonts w:ascii="Aptos" w:hAnsi="Aptos"/>
          <w:sz w:val="20"/>
          <w:szCs w:val="20"/>
        </w:rPr>
        <w:t>.</w:t>
      </w:r>
      <w:r w:rsidRPr="00AC0CB9">
        <w:rPr>
          <w:rFonts w:ascii="Aptos" w:hAnsi="Aptos"/>
          <w:sz w:val="20"/>
          <w:szCs w:val="20"/>
        </w:rPr>
        <w:t xml:space="preserve"> The Broward Performing Arts Foundation, Inc. receives and maintains funds to sustain, develop and secure the future of the Broward Center. For more information, visit </w:t>
      </w:r>
      <w:hyperlink r:id="rId16" w:history="1">
        <w:r w:rsidRPr="00AC0CB9">
          <w:rPr>
            <w:rStyle w:val="Hyperlink"/>
            <w:rFonts w:ascii="Aptos" w:hAnsi="Aptos"/>
            <w:sz w:val="20"/>
            <w:szCs w:val="20"/>
          </w:rPr>
          <w:t>BrowardCenter.org</w:t>
        </w:r>
      </w:hyperlink>
      <w:r w:rsidRPr="00AC0CB9">
        <w:rPr>
          <w:rFonts w:ascii="Aptos" w:hAnsi="Aptos"/>
          <w:sz w:val="20"/>
          <w:szCs w:val="20"/>
        </w:rPr>
        <w:t>.</w:t>
      </w:r>
    </w:p>
    <w:p w14:paraId="65098FC4" w14:textId="77777777" w:rsidR="00365E6B" w:rsidRDefault="00365E6B" w:rsidP="00A94D2F">
      <w:pPr>
        <w:spacing w:after="0" w:line="240" w:lineRule="auto"/>
        <w:jc w:val="both"/>
        <w:rPr>
          <w:rFonts w:ascii="Aptos" w:hAnsi="Aptos"/>
          <w:sz w:val="20"/>
          <w:szCs w:val="20"/>
        </w:rPr>
      </w:pPr>
    </w:p>
    <w:p w14:paraId="771397CF" w14:textId="77777777" w:rsidR="00365E6B" w:rsidRPr="00365E6B" w:rsidRDefault="00365E6B" w:rsidP="00365E6B">
      <w:pPr>
        <w:spacing w:after="0" w:line="240" w:lineRule="auto"/>
        <w:jc w:val="both"/>
        <w:rPr>
          <w:rFonts w:ascii="Aptos" w:hAnsi="Aptos"/>
          <w:b/>
          <w:bCs/>
          <w:sz w:val="20"/>
          <w:szCs w:val="20"/>
          <w:u w:val="single"/>
        </w:rPr>
      </w:pPr>
      <w:r w:rsidRPr="00365E6B">
        <w:rPr>
          <w:rFonts w:ascii="Aptos" w:hAnsi="Aptos"/>
          <w:b/>
          <w:bCs/>
          <w:sz w:val="20"/>
          <w:szCs w:val="20"/>
          <w:u w:val="single"/>
        </w:rPr>
        <w:t>About Slow Burn Theatre Company</w:t>
      </w:r>
    </w:p>
    <w:p w14:paraId="45B3D949" w14:textId="77777777" w:rsidR="00365E6B" w:rsidRPr="00365E6B" w:rsidRDefault="00365E6B" w:rsidP="00365E6B">
      <w:pPr>
        <w:spacing w:after="0" w:line="240" w:lineRule="auto"/>
        <w:jc w:val="both"/>
        <w:rPr>
          <w:rFonts w:ascii="Aptos" w:hAnsi="Aptos"/>
          <w:b/>
          <w:bCs/>
          <w:sz w:val="20"/>
          <w:szCs w:val="20"/>
          <w:u w:val="single"/>
        </w:rPr>
      </w:pPr>
      <w:r w:rsidRPr="00365E6B">
        <w:rPr>
          <w:rFonts w:ascii="Aptos" w:hAnsi="Aptos"/>
          <w:sz w:val="20"/>
          <w:szCs w:val="20"/>
        </w:rPr>
        <w:lastRenderedPageBreak/>
        <w:t>Founded in 2009 by Patrick Fitzwater and Matthew Korinko, Slow Burn Theatre Company is one of South Florida’s leading professional musical theater organizations, celebrated for its bold productions and fearless creativity. With a mission to bring high-quality, thought-provoking, and entertaining performances to life, Slow Burn has earned a reputation for pushing boundaries and delivering dynamic interpretations of beloved musicals alongside lesser-known gems.</w:t>
      </w:r>
      <w:r w:rsidRPr="00365E6B">
        <w:rPr>
          <w:rFonts w:ascii="Aptos" w:hAnsi="Aptos"/>
          <w:b/>
          <w:bCs/>
          <w:sz w:val="20"/>
          <w:szCs w:val="20"/>
          <w:u w:val="single"/>
        </w:rPr>
        <w:t xml:space="preserve"> </w:t>
      </w:r>
      <w:r w:rsidRPr="00365E6B">
        <w:rPr>
          <w:rFonts w:ascii="Aptos" w:hAnsi="Aptos"/>
          <w:sz w:val="20"/>
          <w:szCs w:val="20"/>
        </w:rPr>
        <w:t xml:space="preserve">Based at the Broward Center for the Performing Arts, Slow Burn Theatre Company offers an extraordinary theatrical experience that combines impeccable artistry, live music, and an unparalleled commitment to storytelling. The company has grown exponentially over its history, evolving from an ambitious grassroots effort to a cornerstone of South Florida’s cultural scene, thanks to the dedication of its founders, talented artists, and loyal supporters. Now in its 15th anniversary season, Slow Burn Theatre Company celebrates a legacy of innovation, resilience, and community connection. From intimate stages to grand productions, Slow Burn continues to inspire audiences with its passion for the arts and commitment to making theater accessible to </w:t>
      </w:r>
      <w:proofErr w:type="spellStart"/>
      <w:r w:rsidRPr="00365E6B">
        <w:rPr>
          <w:rFonts w:ascii="Aptos" w:hAnsi="Aptos"/>
          <w:sz w:val="20"/>
          <w:szCs w:val="20"/>
        </w:rPr>
        <w:t>all.For</w:t>
      </w:r>
      <w:proofErr w:type="spellEnd"/>
      <w:r w:rsidRPr="00365E6B">
        <w:rPr>
          <w:rFonts w:ascii="Aptos" w:hAnsi="Aptos"/>
          <w:sz w:val="20"/>
          <w:szCs w:val="20"/>
        </w:rPr>
        <w:t xml:space="preserve"> more information, visit Slow Burn Theatre Company’s website at </w:t>
      </w:r>
      <w:hyperlink r:id="rId17" w:history="1">
        <w:r w:rsidRPr="00365E6B">
          <w:rPr>
            <w:rStyle w:val="Hyperlink"/>
            <w:rFonts w:ascii="Aptos" w:hAnsi="Aptos"/>
            <w:sz w:val="20"/>
            <w:szCs w:val="20"/>
          </w:rPr>
          <w:t>http://slowburntheatre.org/</w:t>
        </w:r>
      </w:hyperlink>
      <w:r w:rsidRPr="00365E6B">
        <w:rPr>
          <w:rFonts w:ascii="Aptos" w:hAnsi="Aptos"/>
          <w:sz w:val="20"/>
          <w:szCs w:val="20"/>
        </w:rPr>
        <w:t>.</w:t>
      </w:r>
    </w:p>
    <w:p w14:paraId="235B8E04" w14:textId="28160555" w:rsidR="004A5A96" w:rsidRPr="00AC0CB9" w:rsidRDefault="004A5A96" w:rsidP="00ED618D">
      <w:pPr>
        <w:spacing w:after="0" w:line="240" w:lineRule="auto"/>
        <w:rPr>
          <w:rFonts w:ascii="Aptos" w:hAnsi="Aptos"/>
          <w:sz w:val="20"/>
          <w:szCs w:val="20"/>
        </w:rPr>
      </w:pPr>
    </w:p>
    <w:p w14:paraId="207FF82F" w14:textId="77777777" w:rsidR="00850A8D" w:rsidRPr="00AC0CB9" w:rsidRDefault="00850A8D" w:rsidP="00850A8D">
      <w:pPr>
        <w:pStyle w:val="NormalWeb"/>
        <w:spacing w:before="0" w:beforeAutospacing="0" w:after="0" w:afterAutospacing="0"/>
        <w:contextualSpacing/>
        <w:jc w:val="center"/>
        <w:textAlignment w:val="baseline"/>
        <w:rPr>
          <w:rFonts w:ascii="Aptos" w:hAnsi="Aptos" w:cs="Calibri"/>
          <w:color w:val="000000"/>
          <w:sz w:val="20"/>
          <w:szCs w:val="20"/>
          <w:shd w:val="clear" w:color="auto" w:fill="FFFFFF"/>
        </w:rPr>
      </w:pPr>
      <w:r w:rsidRPr="00AC0CB9">
        <w:rPr>
          <w:rFonts w:ascii="Aptos" w:hAnsi="Aptos" w:cs="Calibri"/>
          <w:color w:val="000000"/>
          <w:sz w:val="20"/>
          <w:szCs w:val="20"/>
          <w:shd w:val="clear" w:color="auto" w:fill="FFFFFF"/>
        </w:rPr>
        <w:t>###</w:t>
      </w:r>
    </w:p>
    <w:p w14:paraId="1082F82A" w14:textId="094C176A" w:rsidR="00C07163" w:rsidRPr="00263C49" w:rsidRDefault="00C07163" w:rsidP="003A7ACE">
      <w:pPr>
        <w:spacing w:after="0"/>
        <w:rPr>
          <w:rFonts w:ascii="Aptos" w:hAnsi="Aptos"/>
          <w:color w:val="000000" w:themeColor="text1"/>
        </w:rPr>
      </w:pPr>
    </w:p>
    <w:sectPr w:rsidR="00C07163" w:rsidRPr="00263C4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995A0" w14:textId="77777777" w:rsidR="00A15EA4" w:rsidRDefault="00A15EA4" w:rsidP="00530694">
      <w:pPr>
        <w:spacing w:after="0" w:line="240" w:lineRule="auto"/>
      </w:pPr>
      <w:r>
        <w:separator/>
      </w:r>
    </w:p>
  </w:endnote>
  <w:endnote w:type="continuationSeparator" w:id="0">
    <w:p w14:paraId="1706D7DB" w14:textId="77777777" w:rsidR="00A15EA4" w:rsidRDefault="00A15EA4" w:rsidP="00530694">
      <w:pPr>
        <w:spacing w:after="0" w:line="240" w:lineRule="auto"/>
      </w:pPr>
      <w:r>
        <w:continuationSeparator/>
      </w:r>
    </w:p>
  </w:endnote>
  <w:endnote w:type="continuationNotice" w:id="1">
    <w:p w14:paraId="47D0DB09" w14:textId="77777777" w:rsidR="00A15EA4" w:rsidRDefault="00A15E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ArialRegular">
    <w:altName w:val="Arial"/>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Italic">
    <w:altName w:val="Arial"/>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7B0A" w14:textId="77777777" w:rsidR="002363BD" w:rsidRDefault="002363BD">
    <w:pPr>
      <w:pStyle w:val="Footer"/>
    </w:pPr>
  </w:p>
  <w:p w14:paraId="5EBEFB48" w14:textId="77777777" w:rsidR="002363BD" w:rsidRDefault="002363BD">
    <w:pPr>
      <w:pStyle w:val="Footer"/>
    </w:pPr>
  </w:p>
  <w:p w14:paraId="5FBAF263" w14:textId="77777777" w:rsidR="002363BD" w:rsidRDefault="00236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D7EDE" w14:textId="77777777" w:rsidR="00A15EA4" w:rsidRDefault="00A15EA4" w:rsidP="00530694">
      <w:pPr>
        <w:spacing w:after="0" w:line="240" w:lineRule="auto"/>
      </w:pPr>
      <w:r>
        <w:separator/>
      </w:r>
    </w:p>
  </w:footnote>
  <w:footnote w:type="continuationSeparator" w:id="0">
    <w:p w14:paraId="30FB70C6" w14:textId="77777777" w:rsidR="00A15EA4" w:rsidRDefault="00A15EA4" w:rsidP="00530694">
      <w:pPr>
        <w:spacing w:after="0" w:line="240" w:lineRule="auto"/>
      </w:pPr>
      <w:r>
        <w:continuationSeparator/>
      </w:r>
    </w:p>
  </w:footnote>
  <w:footnote w:type="continuationNotice" w:id="1">
    <w:p w14:paraId="6C50E7F5" w14:textId="77777777" w:rsidR="00A15EA4" w:rsidRDefault="00A15E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7AF"/>
    <w:multiLevelType w:val="multilevel"/>
    <w:tmpl w:val="38F6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E4D25"/>
    <w:multiLevelType w:val="hybridMultilevel"/>
    <w:tmpl w:val="7D769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2718EC"/>
    <w:multiLevelType w:val="multilevel"/>
    <w:tmpl w:val="B46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42606"/>
    <w:multiLevelType w:val="hybridMultilevel"/>
    <w:tmpl w:val="E780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6182D"/>
    <w:multiLevelType w:val="multilevel"/>
    <w:tmpl w:val="3B2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96F9F"/>
    <w:multiLevelType w:val="hybridMultilevel"/>
    <w:tmpl w:val="D1507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7B60"/>
    <w:multiLevelType w:val="hybridMultilevel"/>
    <w:tmpl w:val="DDB4C5C0"/>
    <w:lvl w:ilvl="0" w:tplc="3B3E1CFC">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5123C"/>
    <w:multiLevelType w:val="hybridMultilevel"/>
    <w:tmpl w:val="346EBE4C"/>
    <w:lvl w:ilvl="0" w:tplc="3B3E1CFC">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A6793"/>
    <w:multiLevelType w:val="multilevel"/>
    <w:tmpl w:val="622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30740">
    <w:abstractNumId w:val="5"/>
  </w:num>
  <w:num w:numId="2" w16cid:durableId="1065563300">
    <w:abstractNumId w:val="2"/>
  </w:num>
  <w:num w:numId="3" w16cid:durableId="535432682">
    <w:abstractNumId w:val="0"/>
  </w:num>
  <w:num w:numId="4" w16cid:durableId="1511680720">
    <w:abstractNumId w:val="3"/>
  </w:num>
  <w:num w:numId="5" w16cid:durableId="490875987">
    <w:abstractNumId w:val="1"/>
  </w:num>
  <w:num w:numId="6" w16cid:durableId="562638900">
    <w:abstractNumId w:val="7"/>
  </w:num>
  <w:num w:numId="7" w16cid:durableId="927620279">
    <w:abstractNumId w:val="6"/>
  </w:num>
  <w:num w:numId="8" w16cid:durableId="1666319080">
    <w:abstractNumId w:val="8"/>
  </w:num>
  <w:num w:numId="9" w16cid:durableId="1992561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c3tDQ3MTQ2tjRU0lEKTi0uzszPAykwrwUATiSBCywAAAA="/>
  </w:docVars>
  <w:rsids>
    <w:rsidRoot w:val="00530694"/>
    <w:rsid w:val="0000051E"/>
    <w:rsid w:val="00000646"/>
    <w:rsid w:val="000008AE"/>
    <w:rsid w:val="00000B7E"/>
    <w:rsid w:val="0000160A"/>
    <w:rsid w:val="000029FA"/>
    <w:rsid w:val="00003D27"/>
    <w:rsid w:val="0001051A"/>
    <w:rsid w:val="00011252"/>
    <w:rsid w:val="0001217F"/>
    <w:rsid w:val="0001355E"/>
    <w:rsid w:val="00014E3A"/>
    <w:rsid w:val="00016023"/>
    <w:rsid w:val="00017269"/>
    <w:rsid w:val="000173E7"/>
    <w:rsid w:val="0002086B"/>
    <w:rsid w:val="0002274F"/>
    <w:rsid w:val="00022937"/>
    <w:rsid w:val="000229AA"/>
    <w:rsid w:val="000230E6"/>
    <w:rsid w:val="00024568"/>
    <w:rsid w:val="0002557F"/>
    <w:rsid w:val="00025AC1"/>
    <w:rsid w:val="00025F25"/>
    <w:rsid w:val="0002636A"/>
    <w:rsid w:val="000270F3"/>
    <w:rsid w:val="0002782E"/>
    <w:rsid w:val="00027EE3"/>
    <w:rsid w:val="000321F9"/>
    <w:rsid w:val="00032CEE"/>
    <w:rsid w:val="00032D39"/>
    <w:rsid w:val="00033455"/>
    <w:rsid w:val="0003410E"/>
    <w:rsid w:val="0003433B"/>
    <w:rsid w:val="00037427"/>
    <w:rsid w:val="000374C4"/>
    <w:rsid w:val="0004025D"/>
    <w:rsid w:val="00041125"/>
    <w:rsid w:val="00041358"/>
    <w:rsid w:val="0004144F"/>
    <w:rsid w:val="00042B8B"/>
    <w:rsid w:val="00042F01"/>
    <w:rsid w:val="00044411"/>
    <w:rsid w:val="000451F2"/>
    <w:rsid w:val="00045740"/>
    <w:rsid w:val="000469C6"/>
    <w:rsid w:val="00046B01"/>
    <w:rsid w:val="00046EED"/>
    <w:rsid w:val="00047948"/>
    <w:rsid w:val="000502D2"/>
    <w:rsid w:val="0005073A"/>
    <w:rsid w:val="00051BBD"/>
    <w:rsid w:val="00054F2D"/>
    <w:rsid w:val="00055C51"/>
    <w:rsid w:val="00056F8B"/>
    <w:rsid w:val="00057647"/>
    <w:rsid w:val="0006096F"/>
    <w:rsid w:val="0006231D"/>
    <w:rsid w:val="000635F9"/>
    <w:rsid w:val="00063B83"/>
    <w:rsid w:val="0006512D"/>
    <w:rsid w:val="000656B3"/>
    <w:rsid w:val="00065794"/>
    <w:rsid w:val="00065945"/>
    <w:rsid w:val="00065FA3"/>
    <w:rsid w:val="000660E0"/>
    <w:rsid w:val="0006612F"/>
    <w:rsid w:val="000677EC"/>
    <w:rsid w:val="00067839"/>
    <w:rsid w:val="00067FF9"/>
    <w:rsid w:val="00070418"/>
    <w:rsid w:val="00070C7C"/>
    <w:rsid w:val="000715AC"/>
    <w:rsid w:val="00071D00"/>
    <w:rsid w:val="00072019"/>
    <w:rsid w:val="00072122"/>
    <w:rsid w:val="00072179"/>
    <w:rsid w:val="000734EC"/>
    <w:rsid w:val="00075183"/>
    <w:rsid w:val="00076CBA"/>
    <w:rsid w:val="0007761F"/>
    <w:rsid w:val="0007791E"/>
    <w:rsid w:val="00080A08"/>
    <w:rsid w:val="00081930"/>
    <w:rsid w:val="00081F04"/>
    <w:rsid w:val="00082A9A"/>
    <w:rsid w:val="000836E4"/>
    <w:rsid w:val="00084330"/>
    <w:rsid w:val="000844AA"/>
    <w:rsid w:val="0008488D"/>
    <w:rsid w:val="00084F7E"/>
    <w:rsid w:val="000859EA"/>
    <w:rsid w:val="00085C55"/>
    <w:rsid w:val="00085DCE"/>
    <w:rsid w:val="000867CF"/>
    <w:rsid w:val="000875E7"/>
    <w:rsid w:val="000876FA"/>
    <w:rsid w:val="00090661"/>
    <w:rsid w:val="00090DE1"/>
    <w:rsid w:val="00093FA3"/>
    <w:rsid w:val="000952C0"/>
    <w:rsid w:val="00095426"/>
    <w:rsid w:val="00096380"/>
    <w:rsid w:val="00097593"/>
    <w:rsid w:val="000A2723"/>
    <w:rsid w:val="000A2FFB"/>
    <w:rsid w:val="000A5F54"/>
    <w:rsid w:val="000A68FC"/>
    <w:rsid w:val="000A700E"/>
    <w:rsid w:val="000B0711"/>
    <w:rsid w:val="000B09A8"/>
    <w:rsid w:val="000B0AE3"/>
    <w:rsid w:val="000B11C9"/>
    <w:rsid w:val="000B147B"/>
    <w:rsid w:val="000B1C2D"/>
    <w:rsid w:val="000B4034"/>
    <w:rsid w:val="000B4BF7"/>
    <w:rsid w:val="000B598F"/>
    <w:rsid w:val="000B63C9"/>
    <w:rsid w:val="000B766A"/>
    <w:rsid w:val="000B7FE2"/>
    <w:rsid w:val="000C03A0"/>
    <w:rsid w:val="000C040E"/>
    <w:rsid w:val="000C0711"/>
    <w:rsid w:val="000C0C45"/>
    <w:rsid w:val="000C0E61"/>
    <w:rsid w:val="000C35AC"/>
    <w:rsid w:val="000C438F"/>
    <w:rsid w:val="000C5ABC"/>
    <w:rsid w:val="000C7067"/>
    <w:rsid w:val="000C71DD"/>
    <w:rsid w:val="000C747E"/>
    <w:rsid w:val="000D184F"/>
    <w:rsid w:val="000D1F27"/>
    <w:rsid w:val="000D2458"/>
    <w:rsid w:val="000D31A3"/>
    <w:rsid w:val="000D41CB"/>
    <w:rsid w:val="000D42AD"/>
    <w:rsid w:val="000D4837"/>
    <w:rsid w:val="000D4978"/>
    <w:rsid w:val="000D4DC4"/>
    <w:rsid w:val="000D5CEF"/>
    <w:rsid w:val="000D7352"/>
    <w:rsid w:val="000D7691"/>
    <w:rsid w:val="000D7AF7"/>
    <w:rsid w:val="000E04E1"/>
    <w:rsid w:val="000E16DA"/>
    <w:rsid w:val="000E175E"/>
    <w:rsid w:val="000E2536"/>
    <w:rsid w:val="000E29D0"/>
    <w:rsid w:val="000E2E3D"/>
    <w:rsid w:val="000E3549"/>
    <w:rsid w:val="000E395B"/>
    <w:rsid w:val="000E434C"/>
    <w:rsid w:val="000E44D6"/>
    <w:rsid w:val="000E451B"/>
    <w:rsid w:val="000E6348"/>
    <w:rsid w:val="000E6D48"/>
    <w:rsid w:val="000E72EB"/>
    <w:rsid w:val="000E76A9"/>
    <w:rsid w:val="000E77C4"/>
    <w:rsid w:val="000F0B35"/>
    <w:rsid w:val="000F0C31"/>
    <w:rsid w:val="000F16C4"/>
    <w:rsid w:val="000F190F"/>
    <w:rsid w:val="000F44EF"/>
    <w:rsid w:val="00101649"/>
    <w:rsid w:val="001025BC"/>
    <w:rsid w:val="00102FAB"/>
    <w:rsid w:val="00103B76"/>
    <w:rsid w:val="00103B7A"/>
    <w:rsid w:val="001044F1"/>
    <w:rsid w:val="00104959"/>
    <w:rsid w:val="00106BB3"/>
    <w:rsid w:val="00106E12"/>
    <w:rsid w:val="00107A36"/>
    <w:rsid w:val="00107A92"/>
    <w:rsid w:val="001112A5"/>
    <w:rsid w:val="001112F4"/>
    <w:rsid w:val="0011171D"/>
    <w:rsid w:val="001125B2"/>
    <w:rsid w:val="00112E91"/>
    <w:rsid w:val="00112F50"/>
    <w:rsid w:val="0011347F"/>
    <w:rsid w:val="0011397F"/>
    <w:rsid w:val="00113D30"/>
    <w:rsid w:val="00114A81"/>
    <w:rsid w:val="00115344"/>
    <w:rsid w:val="001166E1"/>
    <w:rsid w:val="001179B7"/>
    <w:rsid w:val="001213EC"/>
    <w:rsid w:val="00121958"/>
    <w:rsid w:val="00121CF0"/>
    <w:rsid w:val="0012214D"/>
    <w:rsid w:val="00122F9D"/>
    <w:rsid w:val="001239BA"/>
    <w:rsid w:val="00123F1C"/>
    <w:rsid w:val="00124054"/>
    <w:rsid w:val="001243F1"/>
    <w:rsid w:val="00125E24"/>
    <w:rsid w:val="00126B6A"/>
    <w:rsid w:val="00127E28"/>
    <w:rsid w:val="001317E4"/>
    <w:rsid w:val="00131E02"/>
    <w:rsid w:val="001326F2"/>
    <w:rsid w:val="00133225"/>
    <w:rsid w:val="0013359A"/>
    <w:rsid w:val="00133DF5"/>
    <w:rsid w:val="00134168"/>
    <w:rsid w:val="00134C9C"/>
    <w:rsid w:val="0013548C"/>
    <w:rsid w:val="001355AB"/>
    <w:rsid w:val="001359E6"/>
    <w:rsid w:val="00136528"/>
    <w:rsid w:val="001369B6"/>
    <w:rsid w:val="00137DD3"/>
    <w:rsid w:val="00140183"/>
    <w:rsid w:val="001406D5"/>
    <w:rsid w:val="0014103F"/>
    <w:rsid w:val="001417E6"/>
    <w:rsid w:val="00141BAA"/>
    <w:rsid w:val="00141C6E"/>
    <w:rsid w:val="00141D43"/>
    <w:rsid w:val="00142B6D"/>
    <w:rsid w:val="00142DCF"/>
    <w:rsid w:val="00142FDB"/>
    <w:rsid w:val="0014352F"/>
    <w:rsid w:val="00143935"/>
    <w:rsid w:val="00145C9A"/>
    <w:rsid w:val="00146069"/>
    <w:rsid w:val="001461FB"/>
    <w:rsid w:val="001466BB"/>
    <w:rsid w:val="001468C7"/>
    <w:rsid w:val="00147709"/>
    <w:rsid w:val="001515F5"/>
    <w:rsid w:val="0015163B"/>
    <w:rsid w:val="00151C71"/>
    <w:rsid w:val="00152239"/>
    <w:rsid w:val="001527F3"/>
    <w:rsid w:val="00153A24"/>
    <w:rsid w:val="00153EB4"/>
    <w:rsid w:val="0015658A"/>
    <w:rsid w:val="0016022E"/>
    <w:rsid w:val="00160E7B"/>
    <w:rsid w:val="001612E3"/>
    <w:rsid w:val="00161766"/>
    <w:rsid w:val="001619ED"/>
    <w:rsid w:val="00161F6B"/>
    <w:rsid w:val="0016364A"/>
    <w:rsid w:val="00163698"/>
    <w:rsid w:val="00163C29"/>
    <w:rsid w:val="001677E6"/>
    <w:rsid w:val="00167A9C"/>
    <w:rsid w:val="00170F0C"/>
    <w:rsid w:val="001726D9"/>
    <w:rsid w:val="001727CF"/>
    <w:rsid w:val="00172C39"/>
    <w:rsid w:val="00172DB2"/>
    <w:rsid w:val="00174B72"/>
    <w:rsid w:val="0017502B"/>
    <w:rsid w:val="001764E3"/>
    <w:rsid w:val="001770D0"/>
    <w:rsid w:val="00177DAE"/>
    <w:rsid w:val="001804EF"/>
    <w:rsid w:val="00180A76"/>
    <w:rsid w:val="00181D82"/>
    <w:rsid w:val="0018271E"/>
    <w:rsid w:val="00186507"/>
    <w:rsid w:val="00187736"/>
    <w:rsid w:val="00187805"/>
    <w:rsid w:val="0019063D"/>
    <w:rsid w:val="0019113F"/>
    <w:rsid w:val="001928AC"/>
    <w:rsid w:val="001937CD"/>
    <w:rsid w:val="00193BB7"/>
    <w:rsid w:val="00194079"/>
    <w:rsid w:val="00195718"/>
    <w:rsid w:val="00195D32"/>
    <w:rsid w:val="00195DE3"/>
    <w:rsid w:val="00195FBE"/>
    <w:rsid w:val="00196BF0"/>
    <w:rsid w:val="00197E86"/>
    <w:rsid w:val="001A0391"/>
    <w:rsid w:val="001A0ED7"/>
    <w:rsid w:val="001A2337"/>
    <w:rsid w:val="001A2632"/>
    <w:rsid w:val="001A329A"/>
    <w:rsid w:val="001A340C"/>
    <w:rsid w:val="001A3BA1"/>
    <w:rsid w:val="001A3D0F"/>
    <w:rsid w:val="001A47D5"/>
    <w:rsid w:val="001A47F7"/>
    <w:rsid w:val="001A4DCE"/>
    <w:rsid w:val="001A5601"/>
    <w:rsid w:val="001A5ED8"/>
    <w:rsid w:val="001A6188"/>
    <w:rsid w:val="001A61C6"/>
    <w:rsid w:val="001A629A"/>
    <w:rsid w:val="001A653F"/>
    <w:rsid w:val="001A6674"/>
    <w:rsid w:val="001A6BEF"/>
    <w:rsid w:val="001A6E35"/>
    <w:rsid w:val="001B015E"/>
    <w:rsid w:val="001B0A28"/>
    <w:rsid w:val="001B1096"/>
    <w:rsid w:val="001B1108"/>
    <w:rsid w:val="001B11EF"/>
    <w:rsid w:val="001B1496"/>
    <w:rsid w:val="001B16E6"/>
    <w:rsid w:val="001B3EC0"/>
    <w:rsid w:val="001B3FB7"/>
    <w:rsid w:val="001B4193"/>
    <w:rsid w:val="001B56C5"/>
    <w:rsid w:val="001B5DE8"/>
    <w:rsid w:val="001B7156"/>
    <w:rsid w:val="001B7CF1"/>
    <w:rsid w:val="001C16C8"/>
    <w:rsid w:val="001C2438"/>
    <w:rsid w:val="001C2BEB"/>
    <w:rsid w:val="001C328E"/>
    <w:rsid w:val="001C4829"/>
    <w:rsid w:val="001C4D56"/>
    <w:rsid w:val="001C4D6E"/>
    <w:rsid w:val="001C61AD"/>
    <w:rsid w:val="001C6D4B"/>
    <w:rsid w:val="001C7712"/>
    <w:rsid w:val="001C78D9"/>
    <w:rsid w:val="001D1969"/>
    <w:rsid w:val="001D461C"/>
    <w:rsid w:val="001D4B22"/>
    <w:rsid w:val="001D4BE4"/>
    <w:rsid w:val="001D681D"/>
    <w:rsid w:val="001D6D05"/>
    <w:rsid w:val="001E111C"/>
    <w:rsid w:val="001E1B7C"/>
    <w:rsid w:val="001E2FA9"/>
    <w:rsid w:val="001E3149"/>
    <w:rsid w:val="001E4883"/>
    <w:rsid w:val="001E4BA6"/>
    <w:rsid w:val="001E4E9A"/>
    <w:rsid w:val="001E6EE3"/>
    <w:rsid w:val="001E7A17"/>
    <w:rsid w:val="001F07C2"/>
    <w:rsid w:val="001F311C"/>
    <w:rsid w:val="001F36BD"/>
    <w:rsid w:val="001F4725"/>
    <w:rsid w:val="001F5066"/>
    <w:rsid w:val="001F6362"/>
    <w:rsid w:val="001F651D"/>
    <w:rsid w:val="001F6D86"/>
    <w:rsid w:val="00201B1C"/>
    <w:rsid w:val="00201E43"/>
    <w:rsid w:val="00202413"/>
    <w:rsid w:val="00202C7D"/>
    <w:rsid w:val="002039C5"/>
    <w:rsid w:val="00203CA3"/>
    <w:rsid w:val="002040D8"/>
    <w:rsid w:val="002047C2"/>
    <w:rsid w:val="0020537D"/>
    <w:rsid w:val="00210283"/>
    <w:rsid w:val="0021088D"/>
    <w:rsid w:val="00210B2A"/>
    <w:rsid w:val="00212228"/>
    <w:rsid w:val="00212B42"/>
    <w:rsid w:val="00212BA7"/>
    <w:rsid w:val="00212D9D"/>
    <w:rsid w:val="0021368F"/>
    <w:rsid w:val="002136A2"/>
    <w:rsid w:val="00214C67"/>
    <w:rsid w:val="002151ED"/>
    <w:rsid w:val="00216299"/>
    <w:rsid w:val="0021666C"/>
    <w:rsid w:val="002172CD"/>
    <w:rsid w:val="0021769E"/>
    <w:rsid w:val="00217D0D"/>
    <w:rsid w:val="00220A5B"/>
    <w:rsid w:val="00221698"/>
    <w:rsid w:val="00222900"/>
    <w:rsid w:val="00223A5E"/>
    <w:rsid w:val="00223F06"/>
    <w:rsid w:val="00224717"/>
    <w:rsid w:val="0022529C"/>
    <w:rsid w:val="0022665D"/>
    <w:rsid w:val="002278C6"/>
    <w:rsid w:val="00227B68"/>
    <w:rsid w:val="002309A9"/>
    <w:rsid w:val="00231190"/>
    <w:rsid w:val="0023157B"/>
    <w:rsid w:val="00231DBB"/>
    <w:rsid w:val="00232581"/>
    <w:rsid w:val="0023516A"/>
    <w:rsid w:val="002358B7"/>
    <w:rsid w:val="002363BD"/>
    <w:rsid w:val="00236609"/>
    <w:rsid w:val="00237952"/>
    <w:rsid w:val="002400AC"/>
    <w:rsid w:val="002402DD"/>
    <w:rsid w:val="00240BAA"/>
    <w:rsid w:val="0024162E"/>
    <w:rsid w:val="00241E94"/>
    <w:rsid w:val="00242555"/>
    <w:rsid w:val="00243303"/>
    <w:rsid w:val="00243683"/>
    <w:rsid w:val="00243857"/>
    <w:rsid w:val="00246E1E"/>
    <w:rsid w:val="0024708C"/>
    <w:rsid w:val="00247327"/>
    <w:rsid w:val="00250832"/>
    <w:rsid w:val="0025152A"/>
    <w:rsid w:val="0025230D"/>
    <w:rsid w:val="002537E0"/>
    <w:rsid w:val="0025535E"/>
    <w:rsid w:val="00255D1E"/>
    <w:rsid w:val="00257CD6"/>
    <w:rsid w:val="00260080"/>
    <w:rsid w:val="0026018F"/>
    <w:rsid w:val="0026080F"/>
    <w:rsid w:val="00262A53"/>
    <w:rsid w:val="00262D0D"/>
    <w:rsid w:val="00263C49"/>
    <w:rsid w:val="00263FA9"/>
    <w:rsid w:val="00264227"/>
    <w:rsid w:val="002656AC"/>
    <w:rsid w:val="00265E33"/>
    <w:rsid w:val="002665E8"/>
    <w:rsid w:val="002666E8"/>
    <w:rsid w:val="00266C7C"/>
    <w:rsid w:val="00266D44"/>
    <w:rsid w:val="00266E91"/>
    <w:rsid w:val="002703CC"/>
    <w:rsid w:val="002706EC"/>
    <w:rsid w:val="0027454F"/>
    <w:rsid w:val="0027488C"/>
    <w:rsid w:val="0027532D"/>
    <w:rsid w:val="00275698"/>
    <w:rsid w:val="00275F07"/>
    <w:rsid w:val="00276000"/>
    <w:rsid w:val="002763F8"/>
    <w:rsid w:val="0027662A"/>
    <w:rsid w:val="0028042C"/>
    <w:rsid w:val="00280AE5"/>
    <w:rsid w:val="00281309"/>
    <w:rsid w:val="0028239D"/>
    <w:rsid w:val="002825DC"/>
    <w:rsid w:val="002836E0"/>
    <w:rsid w:val="0028421E"/>
    <w:rsid w:val="002845C0"/>
    <w:rsid w:val="00284AD6"/>
    <w:rsid w:val="00284EA4"/>
    <w:rsid w:val="002856BE"/>
    <w:rsid w:val="0028779D"/>
    <w:rsid w:val="00287E33"/>
    <w:rsid w:val="0028FFF2"/>
    <w:rsid w:val="002928CB"/>
    <w:rsid w:val="00293B9B"/>
    <w:rsid w:val="00295CB6"/>
    <w:rsid w:val="002968F1"/>
    <w:rsid w:val="00296B7D"/>
    <w:rsid w:val="00296D92"/>
    <w:rsid w:val="00297012"/>
    <w:rsid w:val="00297574"/>
    <w:rsid w:val="002A0C39"/>
    <w:rsid w:val="002A0CA6"/>
    <w:rsid w:val="002A2210"/>
    <w:rsid w:val="002A304D"/>
    <w:rsid w:val="002A31EB"/>
    <w:rsid w:val="002A3300"/>
    <w:rsid w:val="002A3675"/>
    <w:rsid w:val="002A3E51"/>
    <w:rsid w:val="002A417B"/>
    <w:rsid w:val="002A4A23"/>
    <w:rsid w:val="002A4D50"/>
    <w:rsid w:val="002A4EA9"/>
    <w:rsid w:val="002A5158"/>
    <w:rsid w:val="002A51B6"/>
    <w:rsid w:val="002A59D9"/>
    <w:rsid w:val="002A5EEE"/>
    <w:rsid w:val="002A66E1"/>
    <w:rsid w:val="002A72DB"/>
    <w:rsid w:val="002A7379"/>
    <w:rsid w:val="002A77BF"/>
    <w:rsid w:val="002A7864"/>
    <w:rsid w:val="002B068A"/>
    <w:rsid w:val="002B15EC"/>
    <w:rsid w:val="002B1E05"/>
    <w:rsid w:val="002B2518"/>
    <w:rsid w:val="002B3BF7"/>
    <w:rsid w:val="002B48A6"/>
    <w:rsid w:val="002B4C6C"/>
    <w:rsid w:val="002B5A2F"/>
    <w:rsid w:val="002B5DD2"/>
    <w:rsid w:val="002B634A"/>
    <w:rsid w:val="002B775B"/>
    <w:rsid w:val="002B7C72"/>
    <w:rsid w:val="002C07D0"/>
    <w:rsid w:val="002C0F1E"/>
    <w:rsid w:val="002C27B5"/>
    <w:rsid w:val="002C30E4"/>
    <w:rsid w:val="002C4090"/>
    <w:rsid w:val="002C40DE"/>
    <w:rsid w:val="002C47A4"/>
    <w:rsid w:val="002C4D75"/>
    <w:rsid w:val="002C73D1"/>
    <w:rsid w:val="002D05AF"/>
    <w:rsid w:val="002D07CD"/>
    <w:rsid w:val="002D0C80"/>
    <w:rsid w:val="002D21B8"/>
    <w:rsid w:val="002D35FF"/>
    <w:rsid w:val="002D386E"/>
    <w:rsid w:val="002D6064"/>
    <w:rsid w:val="002D6415"/>
    <w:rsid w:val="002D6F6E"/>
    <w:rsid w:val="002E1C34"/>
    <w:rsid w:val="002E28FB"/>
    <w:rsid w:val="002E3719"/>
    <w:rsid w:val="002E3B02"/>
    <w:rsid w:val="002E3DDB"/>
    <w:rsid w:val="002E6123"/>
    <w:rsid w:val="002E70EA"/>
    <w:rsid w:val="002E779B"/>
    <w:rsid w:val="002E7852"/>
    <w:rsid w:val="002F0733"/>
    <w:rsid w:val="002F0BCD"/>
    <w:rsid w:val="002F121D"/>
    <w:rsid w:val="002F26A8"/>
    <w:rsid w:val="002F2DB2"/>
    <w:rsid w:val="002F2EF4"/>
    <w:rsid w:val="002F41C7"/>
    <w:rsid w:val="002F4268"/>
    <w:rsid w:val="002F5228"/>
    <w:rsid w:val="002F692F"/>
    <w:rsid w:val="002F6951"/>
    <w:rsid w:val="002F6ED9"/>
    <w:rsid w:val="002F7F4E"/>
    <w:rsid w:val="00301787"/>
    <w:rsid w:val="00301E9E"/>
    <w:rsid w:val="00302B9D"/>
    <w:rsid w:val="003035B2"/>
    <w:rsid w:val="003037C7"/>
    <w:rsid w:val="00304ACF"/>
    <w:rsid w:val="00305902"/>
    <w:rsid w:val="00305D16"/>
    <w:rsid w:val="00305FAB"/>
    <w:rsid w:val="003063B2"/>
    <w:rsid w:val="00306E02"/>
    <w:rsid w:val="00306EB5"/>
    <w:rsid w:val="0030700A"/>
    <w:rsid w:val="003072F6"/>
    <w:rsid w:val="00310A6E"/>
    <w:rsid w:val="00310B19"/>
    <w:rsid w:val="00310E6B"/>
    <w:rsid w:val="00311049"/>
    <w:rsid w:val="00312113"/>
    <w:rsid w:val="003138BE"/>
    <w:rsid w:val="00313953"/>
    <w:rsid w:val="00313BAD"/>
    <w:rsid w:val="00316123"/>
    <w:rsid w:val="00316E91"/>
    <w:rsid w:val="00316ED6"/>
    <w:rsid w:val="003172D4"/>
    <w:rsid w:val="003201EB"/>
    <w:rsid w:val="00321095"/>
    <w:rsid w:val="00321151"/>
    <w:rsid w:val="00321C83"/>
    <w:rsid w:val="00322723"/>
    <w:rsid w:val="00323515"/>
    <w:rsid w:val="0032381B"/>
    <w:rsid w:val="00324DFC"/>
    <w:rsid w:val="00325A0F"/>
    <w:rsid w:val="00325C85"/>
    <w:rsid w:val="00326128"/>
    <w:rsid w:val="003263B6"/>
    <w:rsid w:val="0032671E"/>
    <w:rsid w:val="00327F71"/>
    <w:rsid w:val="003300B5"/>
    <w:rsid w:val="003302CE"/>
    <w:rsid w:val="0033078A"/>
    <w:rsid w:val="003307CC"/>
    <w:rsid w:val="003309E0"/>
    <w:rsid w:val="00330A03"/>
    <w:rsid w:val="00331468"/>
    <w:rsid w:val="00331834"/>
    <w:rsid w:val="0033198A"/>
    <w:rsid w:val="00331A10"/>
    <w:rsid w:val="00331C62"/>
    <w:rsid w:val="00331E50"/>
    <w:rsid w:val="003350D5"/>
    <w:rsid w:val="00335619"/>
    <w:rsid w:val="003373E3"/>
    <w:rsid w:val="00340856"/>
    <w:rsid w:val="00340C96"/>
    <w:rsid w:val="003420B0"/>
    <w:rsid w:val="0034509E"/>
    <w:rsid w:val="0034612A"/>
    <w:rsid w:val="003469B2"/>
    <w:rsid w:val="00352E0A"/>
    <w:rsid w:val="00353EBF"/>
    <w:rsid w:val="0035409A"/>
    <w:rsid w:val="003544BA"/>
    <w:rsid w:val="00354CA8"/>
    <w:rsid w:val="00355116"/>
    <w:rsid w:val="0035765B"/>
    <w:rsid w:val="00357AEF"/>
    <w:rsid w:val="00357ED5"/>
    <w:rsid w:val="0036047C"/>
    <w:rsid w:val="00360999"/>
    <w:rsid w:val="00361CEA"/>
    <w:rsid w:val="00363A3E"/>
    <w:rsid w:val="00363A9B"/>
    <w:rsid w:val="00363C47"/>
    <w:rsid w:val="00364209"/>
    <w:rsid w:val="003649CA"/>
    <w:rsid w:val="0036531F"/>
    <w:rsid w:val="00365C86"/>
    <w:rsid w:val="00365D00"/>
    <w:rsid w:val="00365E6B"/>
    <w:rsid w:val="00367E47"/>
    <w:rsid w:val="0037010D"/>
    <w:rsid w:val="00370DF6"/>
    <w:rsid w:val="00371189"/>
    <w:rsid w:val="003713C9"/>
    <w:rsid w:val="00371A5E"/>
    <w:rsid w:val="00371CA3"/>
    <w:rsid w:val="00371E6F"/>
    <w:rsid w:val="0037289B"/>
    <w:rsid w:val="003733D4"/>
    <w:rsid w:val="0037351A"/>
    <w:rsid w:val="00373E97"/>
    <w:rsid w:val="0037433F"/>
    <w:rsid w:val="00375420"/>
    <w:rsid w:val="00375844"/>
    <w:rsid w:val="003769DD"/>
    <w:rsid w:val="00376BCA"/>
    <w:rsid w:val="0037776A"/>
    <w:rsid w:val="003804FF"/>
    <w:rsid w:val="003818E8"/>
    <w:rsid w:val="00381DEE"/>
    <w:rsid w:val="00382515"/>
    <w:rsid w:val="003834EF"/>
    <w:rsid w:val="00384B28"/>
    <w:rsid w:val="00385580"/>
    <w:rsid w:val="00385AEB"/>
    <w:rsid w:val="00385DFE"/>
    <w:rsid w:val="00385F8B"/>
    <w:rsid w:val="00387630"/>
    <w:rsid w:val="00387A98"/>
    <w:rsid w:val="00387AC9"/>
    <w:rsid w:val="00387BD3"/>
    <w:rsid w:val="00387F3B"/>
    <w:rsid w:val="00390139"/>
    <w:rsid w:val="00391C07"/>
    <w:rsid w:val="00394F08"/>
    <w:rsid w:val="003959C2"/>
    <w:rsid w:val="00397511"/>
    <w:rsid w:val="00397D58"/>
    <w:rsid w:val="003A0A05"/>
    <w:rsid w:val="003A1368"/>
    <w:rsid w:val="003A17D8"/>
    <w:rsid w:val="003A18EC"/>
    <w:rsid w:val="003A33D0"/>
    <w:rsid w:val="003A48D8"/>
    <w:rsid w:val="003A4D0F"/>
    <w:rsid w:val="003A4F10"/>
    <w:rsid w:val="003A69A9"/>
    <w:rsid w:val="003A6B0F"/>
    <w:rsid w:val="003A7ACE"/>
    <w:rsid w:val="003B0D45"/>
    <w:rsid w:val="003B1863"/>
    <w:rsid w:val="003B1887"/>
    <w:rsid w:val="003B2542"/>
    <w:rsid w:val="003B2B69"/>
    <w:rsid w:val="003B2CF7"/>
    <w:rsid w:val="003B3F1B"/>
    <w:rsid w:val="003B4C19"/>
    <w:rsid w:val="003B4D8F"/>
    <w:rsid w:val="003B5B7A"/>
    <w:rsid w:val="003B5C7F"/>
    <w:rsid w:val="003B723E"/>
    <w:rsid w:val="003C081A"/>
    <w:rsid w:val="003C0957"/>
    <w:rsid w:val="003C198B"/>
    <w:rsid w:val="003C1B5A"/>
    <w:rsid w:val="003C1FD8"/>
    <w:rsid w:val="003C5484"/>
    <w:rsid w:val="003C56BB"/>
    <w:rsid w:val="003C5E8D"/>
    <w:rsid w:val="003C636D"/>
    <w:rsid w:val="003C6E69"/>
    <w:rsid w:val="003D01C3"/>
    <w:rsid w:val="003D043B"/>
    <w:rsid w:val="003D10A4"/>
    <w:rsid w:val="003D10EA"/>
    <w:rsid w:val="003D180A"/>
    <w:rsid w:val="003D2868"/>
    <w:rsid w:val="003D2C0C"/>
    <w:rsid w:val="003D2D2B"/>
    <w:rsid w:val="003D3A2E"/>
    <w:rsid w:val="003D3F21"/>
    <w:rsid w:val="003D42DC"/>
    <w:rsid w:val="003D48AF"/>
    <w:rsid w:val="003D7E9C"/>
    <w:rsid w:val="003E177D"/>
    <w:rsid w:val="003E1857"/>
    <w:rsid w:val="003E1BFE"/>
    <w:rsid w:val="003E5287"/>
    <w:rsid w:val="003E5848"/>
    <w:rsid w:val="003E7946"/>
    <w:rsid w:val="003F02F3"/>
    <w:rsid w:val="003F35A0"/>
    <w:rsid w:val="003F3BEB"/>
    <w:rsid w:val="003F3C4A"/>
    <w:rsid w:val="003F3EB9"/>
    <w:rsid w:val="003F49FE"/>
    <w:rsid w:val="003F4CFC"/>
    <w:rsid w:val="003F6561"/>
    <w:rsid w:val="003F706C"/>
    <w:rsid w:val="00400D37"/>
    <w:rsid w:val="00400D6B"/>
    <w:rsid w:val="00401558"/>
    <w:rsid w:val="00403099"/>
    <w:rsid w:val="004037E0"/>
    <w:rsid w:val="00404A9B"/>
    <w:rsid w:val="00404CA6"/>
    <w:rsid w:val="004050B5"/>
    <w:rsid w:val="004054C8"/>
    <w:rsid w:val="00405998"/>
    <w:rsid w:val="00405AE8"/>
    <w:rsid w:val="0040601A"/>
    <w:rsid w:val="004061EB"/>
    <w:rsid w:val="0040620D"/>
    <w:rsid w:val="00406530"/>
    <w:rsid w:val="0041059B"/>
    <w:rsid w:val="00410FB6"/>
    <w:rsid w:val="0041155D"/>
    <w:rsid w:val="0041204E"/>
    <w:rsid w:val="004127FE"/>
    <w:rsid w:val="00412996"/>
    <w:rsid w:val="00412B50"/>
    <w:rsid w:val="00412BE8"/>
    <w:rsid w:val="00414627"/>
    <w:rsid w:val="00415151"/>
    <w:rsid w:val="00415803"/>
    <w:rsid w:val="004158CD"/>
    <w:rsid w:val="0041609F"/>
    <w:rsid w:val="0041668D"/>
    <w:rsid w:val="0041678C"/>
    <w:rsid w:val="00417526"/>
    <w:rsid w:val="00420FE0"/>
    <w:rsid w:val="004226D0"/>
    <w:rsid w:val="00422CB4"/>
    <w:rsid w:val="004238AC"/>
    <w:rsid w:val="00423DFF"/>
    <w:rsid w:val="00424761"/>
    <w:rsid w:val="004248DC"/>
    <w:rsid w:val="0042507C"/>
    <w:rsid w:val="004253F4"/>
    <w:rsid w:val="0042610B"/>
    <w:rsid w:val="0042628B"/>
    <w:rsid w:val="004317B9"/>
    <w:rsid w:val="0043206B"/>
    <w:rsid w:val="0043341C"/>
    <w:rsid w:val="0043579C"/>
    <w:rsid w:val="00435DD9"/>
    <w:rsid w:val="00436D4B"/>
    <w:rsid w:val="00437B65"/>
    <w:rsid w:val="0044117B"/>
    <w:rsid w:val="004436BA"/>
    <w:rsid w:val="00443D82"/>
    <w:rsid w:val="00443FD2"/>
    <w:rsid w:val="00445CDA"/>
    <w:rsid w:val="00446EBE"/>
    <w:rsid w:val="00447062"/>
    <w:rsid w:val="004474B5"/>
    <w:rsid w:val="0044792C"/>
    <w:rsid w:val="00447D1F"/>
    <w:rsid w:val="004501B1"/>
    <w:rsid w:val="00450983"/>
    <w:rsid w:val="00450F86"/>
    <w:rsid w:val="004510B9"/>
    <w:rsid w:val="00451899"/>
    <w:rsid w:val="00451E9D"/>
    <w:rsid w:val="004526CB"/>
    <w:rsid w:val="00453969"/>
    <w:rsid w:val="00453A99"/>
    <w:rsid w:val="0045423C"/>
    <w:rsid w:val="0045489A"/>
    <w:rsid w:val="00455A17"/>
    <w:rsid w:val="00455CEF"/>
    <w:rsid w:val="00455EA1"/>
    <w:rsid w:val="00455FE3"/>
    <w:rsid w:val="00456063"/>
    <w:rsid w:val="004564C0"/>
    <w:rsid w:val="0045654F"/>
    <w:rsid w:val="00456F59"/>
    <w:rsid w:val="0045729A"/>
    <w:rsid w:val="004572F2"/>
    <w:rsid w:val="004579F3"/>
    <w:rsid w:val="0046067B"/>
    <w:rsid w:val="0046161F"/>
    <w:rsid w:val="0046193C"/>
    <w:rsid w:val="00462257"/>
    <w:rsid w:val="004624D3"/>
    <w:rsid w:val="00462ECC"/>
    <w:rsid w:val="004637DB"/>
    <w:rsid w:val="00463E0F"/>
    <w:rsid w:val="00463F43"/>
    <w:rsid w:val="0046451E"/>
    <w:rsid w:val="00470EA2"/>
    <w:rsid w:val="00470F41"/>
    <w:rsid w:val="00471F41"/>
    <w:rsid w:val="004734C9"/>
    <w:rsid w:val="004736AE"/>
    <w:rsid w:val="00473B12"/>
    <w:rsid w:val="0047411D"/>
    <w:rsid w:val="00475979"/>
    <w:rsid w:val="00476447"/>
    <w:rsid w:val="00477A1C"/>
    <w:rsid w:val="00477DA1"/>
    <w:rsid w:val="00480BF3"/>
    <w:rsid w:val="00480C66"/>
    <w:rsid w:val="00482A2A"/>
    <w:rsid w:val="00483108"/>
    <w:rsid w:val="004835FF"/>
    <w:rsid w:val="0048500C"/>
    <w:rsid w:val="0048595A"/>
    <w:rsid w:val="00485CC1"/>
    <w:rsid w:val="00485DB9"/>
    <w:rsid w:val="004862E0"/>
    <w:rsid w:val="00486A9E"/>
    <w:rsid w:val="00486B06"/>
    <w:rsid w:val="004901D0"/>
    <w:rsid w:val="00490968"/>
    <w:rsid w:val="004909B2"/>
    <w:rsid w:val="00491809"/>
    <w:rsid w:val="0049180D"/>
    <w:rsid w:val="004930B3"/>
    <w:rsid w:val="004938EA"/>
    <w:rsid w:val="00493B9D"/>
    <w:rsid w:val="00494A94"/>
    <w:rsid w:val="00494B45"/>
    <w:rsid w:val="00495ECD"/>
    <w:rsid w:val="00496F11"/>
    <w:rsid w:val="00496FDC"/>
    <w:rsid w:val="00497DE8"/>
    <w:rsid w:val="004A01CB"/>
    <w:rsid w:val="004A05F7"/>
    <w:rsid w:val="004A070B"/>
    <w:rsid w:val="004A0AA8"/>
    <w:rsid w:val="004A0B1C"/>
    <w:rsid w:val="004A2B93"/>
    <w:rsid w:val="004A3E0B"/>
    <w:rsid w:val="004A3EC5"/>
    <w:rsid w:val="004A3F5A"/>
    <w:rsid w:val="004A4003"/>
    <w:rsid w:val="004A54B7"/>
    <w:rsid w:val="004A54B9"/>
    <w:rsid w:val="004A5642"/>
    <w:rsid w:val="004A5A96"/>
    <w:rsid w:val="004A5BEE"/>
    <w:rsid w:val="004A6B32"/>
    <w:rsid w:val="004A6C4B"/>
    <w:rsid w:val="004A70AE"/>
    <w:rsid w:val="004A74A0"/>
    <w:rsid w:val="004B15BF"/>
    <w:rsid w:val="004B3114"/>
    <w:rsid w:val="004B3CDD"/>
    <w:rsid w:val="004B49D0"/>
    <w:rsid w:val="004B4E5D"/>
    <w:rsid w:val="004B56BD"/>
    <w:rsid w:val="004B59F5"/>
    <w:rsid w:val="004B76ED"/>
    <w:rsid w:val="004B773A"/>
    <w:rsid w:val="004B7A7B"/>
    <w:rsid w:val="004C0453"/>
    <w:rsid w:val="004C23D7"/>
    <w:rsid w:val="004C2D7E"/>
    <w:rsid w:val="004C3379"/>
    <w:rsid w:val="004C33A1"/>
    <w:rsid w:val="004C405F"/>
    <w:rsid w:val="004C4D3C"/>
    <w:rsid w:val="004C682B"/>
    <w:rsid w:val="004C79B2"/>
    <w:rsid w:val="004C7A81"/>
    <w:rsid w:val="004D03EF"/>
    <w:rsid w:val="004D0963"/>
    <w:rsid w:val="004D0B0A"/>
    <w:rsid w:val="004D1F72"/>
    <w:rsid w:val="004D22F0"/>
    <w:rsid w:val="004D2DDD"/>
    <w:rsid w:val="004D3D9D"/>
    <w:rsid w:val="004D5043"/>
    <w:rsid w:val="004D50CA"/>
    <w:rsid w:val="004D54FD"/>
    <w:rsid w:val="004D6C37"/>
    <w:rsid w:val="004D75A6"/>
    <w:rsid w:val="004E07F4"/>
    <w:rsid w:val="004E1116"/>
    <w:rsid w:val="004E1E86"/>
    <w:rsid w:val="004E201A"/>
    <w:rsid w:val="004E2132"/>
    <w:rsid w:val="004E2C22"/>
    <w:rsid w:val="004E4F79"/>
    <w:rsid w:val="004E5471"/>
    <w:rsid w:val="004F1755"/>
    <w:rsid w:val="004F1ABE"/>
    <w:rsid w:val="004F1F8C"/>
    <w:rsid w:val="004F2AA6"/>
    <w:rsid w:val="004F2E51"/>
    <w:rsid w:val="004F319E"/>
    <w:rsid w:val="004F37ED"/>
    <w:rsid w:val="004F3932"/>
    <w:rsid w:val="004F50DA"/>
    <w:rsid w:val="004F5AE9"/>
    <w:rsid w:val="004F6BA4"/>
    <w:rsid w:val="004F6F82"/>
    <w:rsid w:val="004F7EC2"/>
    <w:rsid w:val="00500E13"/>
    <w:rsid w:val="005012A1"/>
    <w:rsid w:val="00502350"/>
    <w:rsid w:val="00502C2E"/>
    <w:rsid w:val="00502D2B"/>
    <w:rsid w:val="00502DC3"/>
    <w:rsid w:val="00504562"/>
    <w:rsid w:val="00504C53"/>
    <w:rsid w:val="00506113"/>
    <w:rsid w:val="00506246"/>
    <w:rsid w:val="00506991"/>
    <w:rsid w:val="00507902"/>
    <w:rsid w:val="00507BD0"/>
    <w:rsid w:val="00510EAF"/>
    <w:rsid w:val="00512D92"/>
    <w:rsid w:val="00512E74"/>
    <w:rsid w:val="00513214"/>
    <w:rsid w:val="005134AA"/>
    <w:rsid w:val="00514CEA"/>
    <w:rsid w:val="00515E42"/>
    <w:rsid w:val="00515E8E"/>
    <w:rsid w:val="005172DC"/>
    <w:rsid w:val="005176CE"/>
    <w:rsid w:val="005212EB"/>
    <w:rsid w:val="00522441"/>
    <w:rsid w:val="0052255E"/>
    <w:rsid w:val="00522A22"/>
    <w:rsid w:val="00522A62"/>
    <w:rsid w:val="00522E4F"/>
    <w:rsid w:val="00524713"/>
    <w:rsid w:val="005249E6"/>
    <w:rsid w:val="00524B15"/>
    <w:rsid w:val="00524D4C"/>
    <w:rsid w:val="00525433"/>
    <w:rsid w:val="00525BB4"/>
    <w:rsid w:val="00526740"/>
    <w:rsid w:val="00526A57"/>
    <w:rsid w:val="00527A8F"/>
    <w:rsid w:val="00530694"/>
    <w:rsid w:val="00530863"/>
    <w:rsid w:val="00530B9F"/>
    <w:rsid w:val="00530EB2"/>
    <w:rsid w:val="00531162"/>
    <w:rsid w:val="005316C7"/>
    <w:rsid w:val="00532020"/>
    <w:rsid w:val="0053240B"/>
    <w:rsid w:val="0053283A"/>
    <w:rsid w:val="00532F8F"/>
    <w:rsid w:val="005334FF"/>
    <w:rsid w:val="00533524"/>
    <w:rsid w:val="00533F4A"/>
    <w:rsid w:val="00534979"/>
    <w:rsid w:val="005350AD"/>
    <w:rsid w:val="0053521F"/>
    <w:rsid w:val="00535BC6"/>
    <w:rsid w:val="0053623C"/>
    <w:rsid w:val="005362CA"/>
    <w:rsid w:val="00536CC3"/>
    <w:rsid w:val="00536FBC"/>
    <w:rsid w:val="00537085"/>
    <w:rsid w:val="005373CB"/>
    <w:rsid w:val="00541096"/>
    <w:rsid w:val="0054194B"/>
    <w:rsid w:val="00541958"/>
    <w:rsid w:val="00542168"/>
    <w:rsid w:val="00544AD8"/>
    <w:rsid w:val="00545283"/>
    <w:rsid w:val="005455CE"/>
    <w:rsid w:val="0054757F"/>
    <w:rsid w:val="005475BD"/>
    <w:rsid w:val="0055077C"/>
    <w:rsid w:val="005507D7"/>
    <w:rsid w:val="00551097"/>
    <w:rsid w:val="00552212"/>
    <w:rsid w:val="00552231"/>
    <w:rsid w:val="00554A06"/>
    <w:rsid w:val="00554D60"/>
    <w:rsid w:val="0055516D"/>
    <w:rsid w:val="005552CA"/>
    <w:rsid w:val="00555520"/>
    <w:rsid w:val="00555BE7"/>
    <w:rsid w:val="00557708"/>
    <w:rsid w:val="00560B23"/>
    <w:rsid w:val="005612D6"/>
    <w:rsid w:val="00561405"/>
    <w:rsid w:val="00561671"/>
    <w:rsid w:val="0056259A"/>
    <w:rsid w:val="00563DED"/>
    <w:rsid w:val="00564242"/>
    <w:rsid w:val="005647C0"/>
    <w:rsid w:val="0056548A"/>
    <w:rsid w:val="00566D51"/>
    <w:rsid w:val="00567BCB"/>
    <w:rsid w:val="00570945"/>
    <w:rsid w:val="00570AD1"/>
    <w:rsid w:val="005733F7"/>
    <w:rsid w:val="00573570"/>
    <w:rsid w:val="00573671"/>
    <w:rsid w:val="00574F7F"/>
    <w:rsid w:val="0057505D"/>
    <w:rsid w:val="005751A4"/>
    <w:rsid w:val="00575367"/>
    <w:rsid w:val="0057585A"/>
    <w:rsid w:val="00575A37"/>
    <w:rsid w:val="00575C96"/>
    <w:rsid w:val="00576443"/>
    <w:rsid w:val="005769CD"/>
    <w:rsid w:val="00576B3C"/>
    <w:rsid w:val="00577C04"/>
    <w:rsid w:val="00577F52"/>
    <w:rsid w:val="00581056"/>
    <w:rsid w:val="00581971"/>
    <w:rsid w:val="00581F7A"/>
    <w:rsid w:val="00582C75"/>
    <w:rsid w:val="0058342F"/>
    <w:rsid w:val="00583F69"/>
    <w:rsid w:val="00584954"/>
    <w:rsid w:val="005863A5"/>
    <w:rsid w:val="00587393"/>
    <w:rsid w:val="00587D55"/>
    <w:rsid w:val="00587DCE"/>
    <w:rsid w:val="00590167"/>
    <w:rsid w:val="00591879"/>
    <w:rsid w:val="00592A76"/>
    <w:rsid w:val="00592FA8"/>
    <w:rsid w:val="00593171"/>
    <w:rsid w:val="00594F72"/>
    <w:rsid w:val="00595E33"/>
    <w:rsid w:val="005966F6"/>
    <w:rsid w:val="00596AC1"/>
    <w:rsid w:val="00596BFF"/>
    <w:rsid w:val="005A0557"/>
    <w:rsid w:val="005A0C0C"/>
    <w:rsid w:val="005A2677"/>
    <w:rsid w:val="005A4A33"/>
    <w:rsid w:val="005A4E9E"/>
    <w:rsid w:val="005A6397"/>
    <w:rsid w:val="005A760E"/>
    <w:rsid w:val="005B10F8"/>
    <w:rsid w:val="005B28B2"/>
    <w:rsid w:val="005B2D32"/>
    <w:rsid w:val="005B2EC3"/>
    <w:rsid w:val="005B3B80"/>
    <w:rsid w:val="005B5EE8"/>
    <w:rsid w:val="005B60A5"/>
    <w:rsid w:val="005B6BBD"/>
    <w:rsid w:val="005C0F29"/>
    <w:rsid w:val="005C2996"/>
    <w:rsid w:val="005C2E4F"/>
    <w:rsid w:val="005C2FBB"/>
    <w:rsid w:val="005C3B03"/>
    <w:rsid w:val="005C421C"/>
    <w:rsid w:val="005C4332"/>
    <w:rsid w:val="005C43FC"/>
    <w:rsid w:val="005C4B19"/>
    <w:rsid w:val="005C50AF"/>
    <w:rsid w:val="005C5233"/>
    <w:rsid w:val="005C7697"/>
    <w:rsid w:val="005D03D5"/>
    <w:rsid w:val="005D056B"/>
    <w:rsid w:val="005D1399"/>
    <w:rsid w:val="005D270D"/>
    <w:rsid w:val="005D392F"/>
    <w:rsid w:val="005D4442"/>
    <w:rsid w:val="005D4B0B"/>
    <w:rsid w:val="005D554D"/>
    <w:rsid w:val="005D55BE"/>
    <w:rsid w:val="005D598C"/>
    <w:rsid w:val="005D5BB4"/>
    <w:rsid w:val="005D6EC2"/>
    <w:rsid w:val="005D7134"/>
    <w:rsid w:val="005D7244"/>
    <w:rsid w:val="005D76B7"/>
    <w:rsid w:val="005E1EC7"/>
    <w:rsid w:val="005E2521"/>
    <w:rsid w:val="005E3F83"/>
    <w:rsid w:val="005E4327"/>
    <w:rsid w:val="005E4718"/>
    <w:rsid w:val="005E4793"/>
    <w:rsid w:val="005E5761"/>
    <w:rsid w:val="005E6C7E"/>
    <w:rsid w:val="005E7F58"/>
    <w:rsid w:val="005F0829"/>
    <w:rsid w:val="005F1648"/>
    <w:rsid w:val="005F281A"/>
    <w:rsid w:val="005F38BC"/>
    <w:rsid w:val="005F49AF"/>
    <w:rsid w:val="005F4B37"/>
    <w:rsid w:val="005F550A"/>
    <w:rsid w:val="005F6F26"/>
    <w:rsid w:val="005F77EA"/>
    <w:rsid w:val="00601BDD"/>
    <w:rsid w:val="00601C46"/>
    <w:rsid w:val="00601D74"/>
    <w:rsid w:val="00601DC5"/>
    <w:rsid w:val="00602058"/>
    <w:rsid w:val="00602857"/>
    <w:rsid w:val="00602D13"/>
    <w:rsid w:val="006031C5"/>
    <w:rsid w:val="006035EF"/>
    <w:rsid w:val="00604056"/>
    <w:rsid w:val="00604286"/>
    <w:rsid w:val="006048DC"/>
    <w:rsid w:val="0060567B"/>
    <w:rsid w:val="00606BC0"/>
    <w:rsid w:val="00610075"/>
    <w:rsid w:val="006102E9"/>
    <w:rsid w:val="00610307"/>
    <w:rsid w:val="00611323"/>
    <w:rsid w:val="00611661"/>
    <w:rsid w:val="006117A8"/>
    <w:rsid w:val="006117F4"/>
    <w:rsid w:val="0061298C"/>
    <w:rsid w:val="0061733A"/>
    <w:rsid w:val="006179FC"/>
    <w:rsid w:val="0062010D"/>
    <w:rsid w:val="00620BAC"/>
    <w:rsid w:val="00621E81"/>
    <w:rsid w:val="00622150"/>
    <w:rsid w:val="006221EE"/>
    <w:rsid w:val="00623D19"/>
    <w:rsid w:val="006247EF"/>
    <w:rsid w:val="00626352"/>
    <w:rsid w:val="006268A4"/>
    <w:rsid w:val="006273B0"/>
    <w:rsid w:val="0063054F"/>
    <w:rsid w:val="006309F4"/>
    <w:rsid w:val="00630E73"/>
    <w:rsid w:val="006315D3"/>
    <w:rsid w:val="00633140"/>
    <w:rsid w:val="00633555"/>
    <w:rsid w:val="00633B08"/>
    <w:rsid w:val="006342EB"/>
    <w:rsid w:val="0063444C"/>
    <w:rsid w:val="006346A5"/>
    <w:rsid w:val="00636131"/>
    <w:rsid w:val="006364FF"/>
    <w:rsid w:val="0063650F"/>
    <w:rsid w:val="00637957"/>
    <w:rsid w:val="006437A6"/>
    <w:rsid w:val="00643EE5"/>
    <w:rsid w:val="006448FA"/>
    <w:rsid w:val="00644EEC"/>
    <w:rsid w:val="00645431"/>
    <w:rsid w:val="006458BB"/>
    <w:rsid w:val="006458C1"/>
    <w:rsid w:val="0064601D"/>
    <w:rsid w:val="006460C0"/>
    <w:rsid w:val="00646FEC"/>
    <w:rsid w:val="006474BD"/>
    <w:rsid w:val="00650096"/>
    <w:rsid w:val="00652597"/>
    <w:rsid w:val="00652D3E"/>
    <w:rsid w:val="00652DAC"/>
    <w:rsid w:val="00652DEC"/>
    <w:rsid w:val="006547AA"/>
    <w:rsid w:val="006547CE"/>
    <w:rsid w:val="00655F60"/>
    <w:rsid w:val="00656160"/>
    <w:rsid w:val="00656CDE"/>
    <w:rsid w:val="00656E70"/>
    <w:rsid w:val="0065736C"/>
    <w:rsid w:val="0066107D"/>
    <w:rsid w:val="00662124"/>
    <w:rsid w:val="006624DB"/>
    <w:rsid w:val="00662C05"/>
    <w:rsid w:val="006636BF"/>
    <w:rsid w:val="00663CEF"/>
    <w:rsid w:val="00664069"/>
    <w:rsid w:val="00664FF8"/>
    <w:rsid w:val="00665DDE"/>
    <w:rsid w:val="00666553"/>
    <w:rsid w:val="00670AE5"/>
    <w:rsid w:val="00672745"/>
    <w:rsid w:val="00672DCA"/>
    <w:rsid w:val="00672E8E"/>
    <w:rsid w:val="0067357A"/>
    <w:rsid w:val="006741AB"/>
    <w:rsid w:val="00675A13"/>
    <w:rsid w:val="00676D18"/>
    <w:rsid w:val="00677057"/>
    <w:rsid w:val="00677EA6"/>
    <w:rsid w:val="006821F0"/>
    <w:rsid w:val="00686C4C"/>
    <w:rsid w:val="0068731D"/>
    <w:rsid w:val="0068758F"/>
    <w:rsid w:val="006912B1"/>
    <w:rsid w:val="00691378"/>
    <w:rsid w:val="006915B3"/>
    <w:rsid w:val="00692082"/>
    <w:rsid w:val="00692D14"/>
    <w:rsid w:val="00692F81"/>
    <w:rsid w:val="0069320F"/>
    <w:rsid w:val="00693349"/>
    <w:rsid w:val="0069375F"/>
    <w:rsid w:val="006937C7"/>
    <w:rsid w:val="00693903"/>
    <w:rsid w:val="00693F9E"/>
    <w:rsid w:val="0069428D"/>
    <w:rsid w:val="00695AA3"/>
    <w:rsid w:val="006966D6"/>
    <w:rsid w:val="00697AF0"/>
    <w:rsid w:val="006A4367"/>
    <w:rsid w:val="006A4CD6"/>
    <w:rsid w:val="006A4DBC"/>
    <w:rsid w:val="006A5842"/>
    <w:rsid w:val="006A58E6"/>
    <w:rsid w:val="006A5B95"/>
    <w:rsid w:val="006A6171"/>
    <w:rsid w:val="006B14AD"/>
    <w:rsid w:val="006B1A27"/>
    <w:rsid w:val="006B1E70"/>
    <w:rsid w:val="006B21A2"/>
    <w:rsid w:val="006B2340"/>
    <w:rsid w:val="006B2E53"/>
    <w:rsid w:val="006B447E"/>
    <w:rsid w:val="006B46BD"/>
    <w:rsid w:val="006B5002"/>
    <w:rsid w:val="006B58C8"/>
    <w:rsid w:val="006B6838"/>
    <w:rsid w:val="006B713E"/>
    <w:rsid w:val="006B7382"/>
    <w:rsid w:val="006B7CAC"/>
    <w:rsid w:val="006C0A9B"/>
    <w:rsid w:val="006C12D5"/>
    <w:rsid w:val="006C218D"/>
    <w:rsid w:val="006C2339"/>
    <w:rsid w:val="006C241E"/>
    <w:rsid w:val="006C3AC3"/>
    <w:rsid w:val="006C4044"/>
    <w:rsid w:val="006C4682"/>
    <w:rsid w:val="006C54F0"/>
    <w:rsid w:val="006C5899"/>
    <w:rsid w:val="006C5B81"/>
    <w:rsid w:val="006C5D6C"/>
    <w:rsid w:val="006C7865"/>
    <w:rsid w:val="006D054B"/>
    <w:rsid w:val="006D0659"/>
    <w:rsid w:val="006D081B"/>
    <w:rsid w:val="006D1505"/>
    <w:rsid w:val="006D1DAF"/>
    <w:rsid w:val="006D2649"/>
    <w:rsid w:val="006D3585"/>
    <w:rsid w:val="006D36C0"/>
    <w:rsid w:val="006D3CC1"/>
    <w:rsid w:val="006E0A3A"/>
    <w:rsid w:val="006E1881"/>
    <w:rsid w:val="006E22D6"/>
    <w:rsid w:val="006E2AB8"/>
    <w:rsid w:val="006E2C0F"/>
    <w:rsid w:val="006E366D"/>
    <w:rsid w:val="006E576B"/>
    <w:rsid w:val="006E586B"/>
    <w:rsid w:val="006E66B7"/>
    <w:rsid w:val="006E683F"/>
    <w:rsid w:val="006E7B34"/>
    <w:rsid w:val="006F09C4"/>
    <w:rsid w:val="006F0CCA"/>
    <w:rsid w:val="006F1A65"/>
    <w:rsid w:val="006F1E34"/>
    <w:rsid w:val="006F2858"/>
    <w:rsid w:val="006F334E"/>
    <w:rsid w:val="006F3D3F"/>
    <w:rsid w:val="006F4A1F"/>
    <w:rsid w:val="006F4EFA"/>
    <w:rsid w:val="006F5129"/>
    <w:rsid w:val="006F605D"/>
    <w:rsid w:val="006F7503"/>
    <w:rsid w:val="007009F9"/>
    <w:rsid w:val="00702832"/>
    <w:rsid w:val="00703346"/>
    <w:rsid w:val="00704132"/>
    <w:rsid w:val="00704A5F"/>
    <w:rsid w:val="00704CEF"/>
    <w:rsid w:val="0070695A"/>
    <w:rsid w:val="00706B34"/>
    <w:rsid w:val="00706DFA"/>
    <w:rsid w:val="00707758"/>
    <w:rsid w:val="00710F04"/>
    <w:rsid w:val="00711157"/>
    <w:rsid w:val="007117C7"/>
    <w:rsid w:val="00713801"/>
    <w:rsid w:val="00713E1E"/>
    <w:rsid w:val="0071409B"/>
    <w:rsid w:val="0071556C"/>
    <w:rsid w:val="007158C6"/>
    <w:rsid w:val="00715E37"/>
    <w:rsid w:val="00716727"/>
    <w:rsid w:val="007179E9"/>
    <w:rsid w:val="0072014C"/>
    <w:rsid w:val="00721E6F"/>
    <w:rsid w:val="00722DE4"/>
    <w:rsid w:val="00725420"/>
    <w:rsid w:val="00725B64"/>
    <w:rsid w:val="00726540"/>
    <w:rsid w:val="00726D6C"/>
    <w:rsid w:val="0072715A"/>
    <w:rsid w:val="00727949"/>
    <w:rsid w:val="00727FC2"/>
    <w:rsid w:val="0073012F"/>
    <w:rsid w:val="00731039"/>
    <w:rsid w:val="00731E3D"/>
    <w:rsid w:val="00732FA2"/>
    <w:rsid w:val="007330AA"/>
    <w:rsid w:val="0073427C"/>
    <w:rsid w:val="00734ACD"/>
    <w:rsid w:val="00734C10"/>
    <w:rsid w:val="0073632F"/>
    <w:rsid w:val="00737160"/>
    <w:rsid w:val="00740E37"/>
    <w:rsid w:val="0074204D"/>
    <w:rsid w:val="007428D0"/>
    <w:rsid w:val="00742ED2"/>
    <w:rsid w:val="007430CA"/>
    <w:rsid w:val="00744A2B"/>
    <w:rsid w:val="00744ABC"/>
    <w:rsid w:val="00744B4F"/>
    <w:rsid w:val="007450D4"/>
    <w:rsid w:val="00745CEC"/>
    <w:rsid w:val="00746077"/>
    <w:rsid w:val="00746AA2"/>
    <w:rsid w:val="00746CE2"/>
    <w:rsid w:val="00747F98"/>
    <w:rsid w:val="007504B9"/>
    <w:rsid w:val="00750F46"/>
    <w:rsid w:val="00751CBD"/>
    <w:rsid w:val="00752E9E"/>
    <w:rsid w:val="0075386F"/>
    <w:rsid w:val="00753D37"/>
    <w:rsid w:val="00756AE7"/>
    <w:rsid w:val="00760CCF"/>
    <w:rsid w:val="00761819"/>
    <w:rsid w:val="00762724"/>
    <w:rsid w:val="00762A66"/>
    <w:rsid w:val="00762F59"/>
    <w:rsid w:val="007632B5"/>
    <w:rsid w:val="0076343E"/>
    <w:rsid w:val="007642CB"/>
    <w:rsid w:val="0076551E"/>
    <w:rsid w:val="0076566B"/>
    <w:rsid w:val="00765682"/>
    <w:rsid w:val="00765763"/>
    <w:rsid w:val="007659C3"/>
    <w:rsid w:val="00765A32"/>
    <w:rsid w:val="00766161"/>
    <w:rsid w:val="007666A5"/>
    <w:rsid w:val="007702AE"/>
    <w:rsid w:val="007708C8"/>
    <w:rsid w:val="00771526"/>
    <w:rsid w:val="0077193B"/>
    <w:rsid w:val="00772BD4"/>
    <w:rsid w:val="00772F87"/>
    <w:rsid w:val="0077346A"/>
    <w:rsid w:val="007748F0"/>
    <w:rsid w:val="00774A8E"/>
    <w:rsid w:val="007761ED"/>
    <w:rsid w:val="0077657C"/>
    <w:rsid w:val="0077750A"/>
    <w:rsid w:val="00780619"/>
    <w:rsid w:val="00783506"/>
    <w:rsid w:val="00784182"/>
    <w:rsid w:val="00785AEE"/>
    <w:rsid w:val="00786DE7"/>
    <w:rsid w:val="00786F27"/>
    <w:rsid w:val="00787ACF"/>
    <w:rsid w:val="00790574"/>
    <w:rsid w:val="007905A1"/>
    <w:rsid w:val="00790894"/>
    <w:rsid w:val="007908F0"/>
    <w:rsid w:val="00791F22"/>
    <w:rsid w:val="00792584"/>
    <w:rsid w:val="00792C2E"/>
    <w:rsid w:val="00793259"/>
    <w:rsid w:val="00793538"/>
    <w:rsid w:val="00793F66"/>
    <w:rsid w:val="00794685"/>
    <w:rsid w:val="00795341"/>
    <w:rsid w:val="00795415"/>
    <w:rsid w:val="007958A5"/>
    <w:rsid w:val="00795FFB"/>
    <w:rsid w:val="007975F5"/>
    <w:rsid w:val="00797FC4"/>
    <w:rsid w:val="007A0D1F"/>
    <w:rsid w:val="007A1127"/>
    <w:rsid w:val="007A2B01"/>
    <w:rsid w:val="007A2FC4"/>
    <w:rsid w:val="007A48F4"/>
    <w:rsid w:val="007A5266"/>
    <w:rsid w:val="007A653E"/>
    <w:rsid w:val="007A6EC8"/>
    <w:rsid w:val="007A7AC7"/>
    <w:rsid w:val="007A7E76"/>
    <w:rsid w:val="007B19F8"/>
    <w:rsid w:val="007B3378"/>
    <w:rsid w:val="007B754A"/>
    <w:rsid w:val="007C2B90"/>
    <w:rsid w:val="007C5227"/>
    <w:rsid w:val="007C65CD"/>
    <w:rsid w:val="007C771D"/>
    <w:rsid w:val="007D05E6"/>
    <w:rsid w:val="007D094F"/>
    <w:rsid w:val="007D10F2"/>
    <w:rsid w:val="007D2BF5"/>
    <w:rsid w:val="007D3070"/>
    <w:rsid w:val="007D4E4B"/>
    <w:rsid w:val="007D4F9B"/>
    <w:rsid w:val="007D6C62"/>
    <w:rsid w:val="007D75D5"/>
    <w:rsid w:val="007E0514"/>
    <w:rsid w:val="007E13C7"/>
    <w:rsid w:val="007E1DB6"/>
    <w:rsid w:val="007E200E"/>
    <w:rsid w:val="007E27B3"/>
    <w:rsid w:val="007E2951"/>
    <w:rsid w:val="007E367B"/>
    <w:rsid w:val="007E3CA1"/>
    <w:rsid w:val="007E463B"/>
    <w:rsid w:val="007E5128"/>
    <w:rsid w:val="007E5434"/>
    <w:rsid w:val="007E611D"/>
    <w:rsid w:val="007E6772"/>
    <w:rsid w:val="007E70D1"/>
    <w:rsid w:val="007E768A"/>
    <w:rsid w:val="007E7F6B"/>
    <w:rsid w:val="007F0552"/>
    <w:rsid w:val="007F0F7F"/>
    <w:rsid w:val="007F167F"/>
    <w:rsid w:val="007F30AB"/>
    <w:rsid w:val="007F321B"/>
    <w:rsid w:val="007F3330"/>
    <w:rsid w:val="007F3354"/>
    <w:rsid w:val="007F57A9"/>
    <w:rsid w:val="007F6AE6"/>
    <w:rsid w:val="007F774B"/>
    <w:rsid w:val="007F7BE9"/>
    <w:rsid w:val="00801791"/>
    <w:rsid w:val="00803940"/>
    <w:rsid w:val="00804B19"/>
    <w:rsid w:val="00804C71"/>
    <w:rsid w:val="00804EDD"/>
    <w:rsid w:val="00805439"/>
    <w:rsid w:val="00805A06"/>
    <w:rsid w:val="00805E8C"/>
    <w:rsid w:val="008067B5"/>
    <w:rsid w:val="0080699D"/>
    <w:rsid w:val="00806D03"/>
    <w:rsid w:val="00807CB8"/>
    <w:rsid w:val="008102ED"/>
    <w:rsid w:val="00810BD2"/>
    <w:rsid w:val="00810E77"/>
    <w:rsid w:val="00811E00"/>
    <w:rsid w:val="00813A67"/>
    <w:rsid w:val="00813F5C"/>
    <w:rsid w:val="008148A2"/>
    <w:rsid w:val="00815C13"/>
    <w:rsid w:val="00815C1F"/>
    <w:rsid w:val="00815D04"/>
    <w:rsid w:val="00816950"/>
    <w:rsid w:val="00816CD0"/>
    <w:rsid w:val="008201CA"/>
    <w:rsid w:val="00820EFA"/>
    <w:rsid w:val="00822F06"/>
    <w:rsid w:val="00823162"/>
    <w:rsid w:val="00823458"/>
    <w:rsid w:val="00824CDF"/>
    <w:rsid w:val="00830B8F"/>
    <w:rsid w:val="008328DF"/>
    <w:rsid w:val="00832CA5"/>
    <w:rsid w:val="008342D3"/>
    <w:rsid w:val="00834496"/>
    <w:rsid w:val="00834675"/>
    <w:rsid w:val="00834E16"/>
    <w:rsid w:val="00835CF3"/>
    <w:rsid w:val="00835FCA"/>
    <w:rsid w:val="00836312"/>
    <w:rsid w:val="0083694F"/>
    <w:rsid w:val="008378F5"/>
    <w:rsid w:val="00840560"/>
    <w:rsid w:val="00840EE9"/>
    <w:rsid w:val="00842B2D"/>
    <w:rsid w:val="00842D7A"/>
    <w:rsid w:val="008447A7"/>
    <w:rsid w:val="00844A64"/>
    <w:rsid w:val="00846E11"/>
    <w:rsid w:val="00850A8D"/>
    <w:rsid w:val="008518CD"/>
    <w:rsid w:val="008526A1"/>
    <w:rsid w:val="0085367D"/>
    <w:rsid w:val="008538B6"/>
    <w:rsid w:val="00854075"/>
    <w:rsid w:val="00854E3F"/>
    <w:rsid w:val="00855FA6"/>
    <w:rsid w:val="00857782"/>
    <w:rsid w:val="00861D67"/>
    <w:rsid w:val="00862ABD"/>
    <w:rsid w:val="00862D6A"/>
    <w:rsid w:val="00862DA6"/>
    <w:rsid w:val="00864600"/>
    <w:rsid w:val="008648B0"/>
    <w:rsid w:val="00864913"/>
    <w:rsid w:val="0086493B"/>
    <w:rsid w:val="00865448"/>
    <w:rsid w:val="00865596"/>
    <w:rsid w:val="00866378"/>
    <w:rsid w:val="0086727E"/>
    <w:rsid w:val="00867F57"/>
    <w:rsid w:val="00870A83"/>
    <w:rsid w:val="008711EA"/>
    <w:rsid w:val="00871C4F"/>
    <w:rsid w:val="00872986"/>
    <w:rsid w:val="00873D66"/>
    <w:rsid w:val="00873EB0"/>
    <w:rsid w:val="00874282"/>
    <w:rsid w:val="0087439A"/>
    <w:rsid w:val="00875274"/>
    <w:rsid w:val="008761A1"/>
    <w:rsid w:val="0087683F"/>
    <w:rsid w:val="00877A6D"/>
    <w:rsid w:val="00880E65"/>
    <w:rsid w:val="008835B6"/>
    <w:rsid w:val="008844B5"/>
    <w:rsid w:val="008859C4"/>
    <w:rsid w:val="00886196"/>
    <w:rsid w:val="008861DD"/>
    <w:rsid w:val="00886450"/>
    <w:rsid w:val="008868F9"/>
    <w:rsid w:val="00886D99"/>
    <w:rsid w:val="00887156"/>
    <w:rsid w:val="00890A79"/>
    <w:rsid w:val="00890F61"/>
    <w:rsid w:val="00891A6F"/>
    <w:rsid w:val="00892D47"/>
    <w:rsid w:val="008944DC"/>
    <w:rsid w:val="0089499B"/>
    <w:rsid w:val="008949CD"/>
    <w:rsid w:val="00894B87"/>
    <w:rsid w:val="008959BE"/>
    <w:rsid w:val="00895A36"/>
    <w:rsid w:val="00896003"/>
    <w:rsid w:val="008A0067"/>
    <w:rsid w:val="008A0788"/>
    <w:rsid w:val="008A297C"/>
    <w:rsid w:val="008A2A07"/>
    <w:rsid w:val="008A4D1C"/>
    <w:rsid w:val="008A56FF"/>
    <w:rsid w:val="008A6464"/>
    <w:rsid w:val="008A6C44"/>
    <w:rsid w:val="008A6CAE"/>
    <w:rsid w:val="008A7813"/>
    <w:rsid w:val="008A795D"/>
    <w:rsid w:val="008B08F2"/>
    <w:rsid w:val="008B0ACE"/>
    <w:rsid w:val="008B125A"/>
    <w:rsid w:val="008B2295"/>
    <w:rsid w:val="008B26FA"/>
    <w:rsid w:val="008B2AC5"/>
    <w:rsid w:val="008B2C48"/>
    <w:rsid w:val="008B2CD8"/>
    <w:rsid w:val="008B2D8E"/>
    <w:rsid w:val="008B3DFA"/>
    <w:rsid w:val="008B4079"/>
    <w:rsid w:val="008B46D6"/>
    <w:rsid w:val="008B493A"/>
    <w:rsid w:val="008B49F4"/>
    <w:rsid w:val="008B4A2A"/>
    <w:rsid w:val="008B5C39"/>
    <w:rsid w:val="008B64C4"/>
    <w:rsid w:val="008B6D13"/>
    <w:rsid w:val="008B7BD2"/>
    <w:rsid w:val="008C02BD"/>
    <w:rsid w:val="008C12C6"/>
    <w:rsid w:val="008C322A"/>
    <w:rsid w:val="008C3455"/>
    <w:rsid w:val="008C36B5"/>
    <w:rsid w:val="008C4706"/>
    <w:rsid w:val="008C4BAC"/>
    <w:rsid w:val="008C524B"/>
    <w:rsid w:val="008C6458"/>
    <w:rsid w:val="008C64D5"/>
    <w:rsid w:val="008C6F81"/>
    <w:rsid w:val="008C70D6"/>
    <w:rsid w:val="008C7235"/>
    <w:rsid w:val="008C72BC"/>
    <w:rsid w:val="008C77E8"/>
    <w:rsid w:val="008D0B74"/>
    <w:rsid w:val="008D173E"/>
    <w:rsid w:val="008D17C5"/>
    <w:rsid w:val="008D2034"/>
    <w:rsid w:val="008D3893"/>
    <w:rsid w:val="008D5A1C"/>
    <w:rsid w:val="008D5C4B"/>
    <w:rsid w:val="008D6006"/>
    <w:rsid w:val="008D6532"/>
    <w:rsid w:val="008D7267"/>
    <w:rsid w:val="008D7516"/>
    <w:rsid w:val="008D7AAB"/>
    <w:rsid w:val="008E0D43"/>
    <w:rsid w:val="008E0E79"/>
    <w:rsid w:val="008E23F4"/>
    <w:rsid w:val="008E36B1"/>
    <w:rsid w:val="008E5E72"/>
    <w:rsid w:val="008F09C6"/>
    <w:rsid w:val="008F59BA"/>
    <w:rsid w:val="008F5E22"/>
    <w:rsid w:val="008F78BE"/>
    <w:rsid w:val="009002B5"/>
    <w:rsid w:val="00901534"/>
    <w:rsid w:val="00901DE2"/>
    <w:rsid w:val="009036CA"/>
    <w:rsid w:val="00903D78"/>
    <w:rsid w:val="009040CA"/>
    <w:rsid w:val="00904131"/>
    <w:rsid w:val="00905562"/>
    <w:rsid w:val="00905604"/>
    <w:rsid w:val="00906F48"/>
    <w:rsid w:val="0090787A"/>
    <w:rsid w:val="00907B9C"/>
    <w:rsid w:val="00911E6C"/>
    <w:rsid w:val="009123D1"/>
    <w:rsid w:val="009124E4"/>
    <w:rsid w:val="00912C6A"/>
    <w:rsid w:val="00913A36"/>
    <w:rsid w:val="009156D1"/>
    <w:rsid w:val="00915724"/>
    <w:rsid w:val="0091589F"/>
    <w:rsid w:val="00917347"/>
    <w:rsid w:val="0091799C"/>
    <w:rsid w:val="00917F86"/>
    <w:rsid w:val="0092097D"/>
    <w:rsid w:val="009211FF"/>
    <w:rsid w:val="0092291A"/>
    <w:rsid w:val="00923355"/>
    <w:rsid w:val="00924051"/>
    <w:rsid w:val="009241C5"/>
    <w:rsid w:val="0092531A"/>
    <w:rsid w:val="0092551E"/>
    <w:rsid w:val="00926927"/>
    <w:rsid w:val="00927A10"/>
    <w:rsid w:val="009304CF"/>
    <w:rsid w:val="00931359"/>
    <w:rsid w:val="00931466"/>
    <w:rsid w:val="00931F8D"/>
    <w:rsid w:val="009339F6"/>
    <w:rsid w:val="00933EE4"/>
    <w:rsid w:val="00934428"/>
    <w:rsid w:val="00935D55"/>
    <w:rsid w:val="00935DD0"/>
    <w:rsid w:val="00935E08"/>
    <w:rsid w:val="00936FBC"/>
    <w:rsid w:val="00937A6B"/>
    <w:rsid w:val="009416BF"/>
    <w:rsid w:val="00941DF5"/>
    <w:rsid w:val="0094226C"/>
    <w:rsid w:val="00943E37"/>
    <w:rsid w:val="009446C1"/>
    <w:rsid w:val="009450B2"/>
    <w:rsid w:val="00945ADD"/>
    <w:rsid w:val="00950166"/>
    <w:rsid w:val="00951287"/>
    <w:rsid w:val="00952047"/>
    <w:rsid w:val="00952830"/>
    <w:rsid w:val="00952DF4"/>
    <w:rsid w:val="00952EC4"/>
    <w:rsid w:val="00955A87"/>
    <w:rsid w:val="00955ED3"/>
    <w:rsid w:val="00956115"/>
    <w:rsid w:val="009564C4"/>
    <w:rsid w:val="00956680"/>
    <w:rsid w:val="009569DB"/>
    <w:rsid w:val="00956A58"/>
    <w:rsid w:val="0095779A"/>
    <w:rsid w:val="009602E8"/>
    <w:rsid w:val="0096185D"/>
    <w:rsid w:val="00962380"/>
    <w:rsid w:val="0096239A"/>
    <w:rsid w:val="00962B11"/>
    <w:rsid w:val="009630AB"/>
    <w:rsid w:val="0096313B"/>
    <w:rsid w:val="009639EE"/>
    <w:rsid w:val="0096406F"/>
    <w:rsid w:val="0096496A"/>
    <w:rsid w:val="0096757D"/>
    <w:rsid w:val="00967F9D"/>
    <w:rsid w:val="009701F9"/>
    <w:rsid w:val="00973C4E"/>
    <w:rsid w:val="00974EC1"/>
    <w:rsid w:val="009751F0"/>
    <w:rsid w:val="00975E4E"/>
    <w:rsid w:val="009764CD"/>
    <w:rsid w:val="0097759E"/>
    <w:rsid w:val="0098027B"/>
    <w:rsid w:val="00980B42"/>
    <w:rsid w:val="0098327A"/>
    <w:rsid w:val="009837AA"/>
    <w:rsid w:val="00983A8F"/>
    <w:rsid w:val="00986E47"/>
    <w:rsid w:val="00987647"/>
    <w:rsid w:val="0099095B"/>
    <w:rsid w:val="00990B2D"/>
    <w:rsid w:val="009910FB"/>
    <w:rsid w:val="0099122D"/>
    <w:rsid w:val="0099372E"/>
    <w:rsid w:val="00995268"/>
    <w:rsid w:val="009958F4"/>
    <w:rsid w:val="0099759B"/>
    <w:rsid w:val="0099788C"/>
    <w:rsid w:val="009978D2"/>
    <w:rsid w:val="009A0206"/>
    <w:rsid w:val="009A0941"/>
    <w:rsid w:val="009A0DFC"/>
    <w:rsid w:val="009A312A"/>
    <w:rsid w:val="009A38C6"/>
    <w:rsid w:val="009A3A29"/>
    <w:rsid w:val="009A3FF2"/>
    <w:rsid w:val="009A41C6"/>
    <w:rsid w:val="009A5B7B"/>
    <w:rsid w:val="009A6087"/>
    <w:rsid w:val="009A6203"/>
    <w:rsid w:val="009A7184"/>
    <w:rsid w:val="009A74B9"/>
    <w:rsid w:val="009A7DF4"/>
    <w:rsid w:val="009B00AE"/>
    <w:rsid w:val="009B099B"/>
    <w:rsid w:val="009B1E55"/>
    <w:rsid w:val="009B2D36"/>
    <w:rsid w:val="009B3EA2"/>
    <w:rsid w:val="009B5499"/>
    <w:rsid w:val="009B55BC"/>
    <w:rsid w:val="009B5902"/>
    <w:rsid w:val="009B6FD1"/>
    <w:rsid w:val="009B7FD7"/>
    <w:rsid w:val="009C0E9E"/>
    <w:rsid w:val="009C10D0"/>
    <w:rsid w:val="009C1413"/>
    <w:rsid w:val="009C54BD"/>
    <w:rsid w:val="009C582A"/>
    <w:rsid w:val="009C6483"/>
    <w:rsid w:val="009C6628"/>
    <w:rsid w:val="009C6FC1"/>
    <w:rsid w:val="009C715B"/>
    <w:rsid w:val="009C7DE1"/>
    <w:rsid w:val="009C7E8D"/>
    <w:rsid w:val="009D01AF"/>
    <w:rsid w:val="009D01F1"/>
    <w:rsid w:val="009D25FF"/>
    <w:rsid w:val="009D311D"/>
    <w:rsid w:val="009D3502"/>
    <w:rsid w:val="009D4203"/>
    <w:rsid w:val="009D6566"/>
    <w:rsid w:val="009D695B"/>
    <w:rsid w:val="009D71CC"/>
    <w:rsid w:val="009D7A8A"/>
    <w:rsid w:val="009D7F79"/>
    <w:rsid w:val="009E1027"/>
    <w:rsid w:val="009E1D97"/>
    <w:rsid w:val="009E25C4"/>
    <w:rsid w:val="009E3E87"/>
    <w:rsid w:val="009E47C2"/>
    <w:rsid w:val="009E4B48"/>
    <w:rsid w:val="009E5848"/>
    <w:rsid w:val="009E5AFF"/>
    <w:rsid w:val="009E624F"/>
    <w:rsid w:val="009E6B67"/>
    <w:rsid w:val="009E7C32"/>
    <w:rsid w:val="009E7D02"/>
    <w:rsid w:val="009F0527"/>
    <w:rsid w:val="009F0C93"/>
    <w:rsid w:val="009F0F61"/>
    <w:rsid w:val="009F15B2"/>
    <w:rsid w:val="009F1779"/>
    <w:rsid w:val="009F1AF6"/>
    <w:rsid w:val="009F360B"/>
    <w:rsid w:val="009F3893"/>
    <w:rsid w:val="009F570F"/>
    <w:rsid w:val="009F66B4"/>
    <w:rsid w:val="009F7054"/>
    <w:rsid w:val="009F71A3"/>
    <w:rsid w:val="00A00293"/>
    <w:rsid w:val="00A0202D"/>
    <w:rsid w:val="00A03FFA"/>
    <w:rsid w:val="00A04430"/>
    <w:rsid w:val="00A05FD9"/>
    <w:rsid w:val="00A0714E"/>
    <w:rsid w:val="00A07199"/>
    <w:rsid w:val="00A07BB4"/>
    <w:rsid w:val="00A10684"/>
    <w:rsid w:val="00A116F9"/>
    <w:rsid w:val="00A11EEC"/>
    <w:rsid w:val="00A1248E"/>
    <w:rsid w:val="00A12613"/>
    <w:rsid w:val="00A12D5B"/>
    <w:rsid w:val="00A136A9"/>
    <w:rsid w:val="00A13A53"/>
    <w:rsid w:val="00A146AD"/>
    <w:rsid w:val="00A14CEB"/>
    <w:rsid w:val="00A15EA4"/>
    <w:rsid w:val="00A16834"/>
    <w:rsid w:val="00A17012"/>
    <w:rsid w:val="00A2021B"/>
    <w:rsid w:val="00A2027E"/>
    <w:rsid w:val="00A202C0"/>
    <w:rsid w:val="00A2056C"/>
    <w:rsid w:val="00A20A62"/>
    <w:rsid w:val="00A2172C"/>
    <w:rsid w:val="00A21CD6"/>
    <w:rsid w:val="00A21E7A"/>
    <w:rsid w:val="00A23A84"/>
    <w:rsid w:val="00A23E88"/>
    <w:rsid w:val="00A24543"/>
    <w:rsid w:val="00A246C4"/>
    <w:rsid w:val="00A24801"/>
    <w:rsid w:val="00A2497B"/>
    <w:rsid w:val="00A25307"/>
    <w:rsid w:val="00A26984"/>
    <w:rsid w:val="00A2774D"/>
    <w:rsid w:val="00A308FF"/>
    <w:rsid w:val="00A31DD1"/>
    <w:rsid w:val="00A3227A"/>
    <w:rsid w:val="00A3241A"/>
    <w:rsid w:val="00A32B14"/>
    <w:rsid w:val="00A33205"/>
    <w:rsid w:val="00A33630"/>
    <w:rsid w:val="00A33812"/>
    <w:rsid w:val="00A3475B"/>
    <w:rsid w:val="00A36625"/>
    <w:rsid w:val="00A3663F"/>
    <w:rsid w:val="00A36737"/>
    <w:rsid w:val="00A36A36"/>
    <w:rsid w:val="00A36E4D"/>
    <w:rsid w:val="00A36E56"/>
    <w:rsid w:val="00A37917"/>
    <w:rsid w:val="00A37F6D"/>
    <w:rsid w:val="00A42CC5"/>
    <w:rsid w:val="00A43739"/>
    <w:rsid w:val="00A441F9"/>
    <w:rsid w:val="00A463A0"/>
    <w:rsid w:val="00A47E14"/>
    <w:rsid w:val="00A50617"/>
    <w:rsid w:val="00A51154"/>
    <w:rsid w:val="00A52E0B"/>
    <w:rsid w:val="00A53451"/>
    <w:rsid w:val="00A5355A"/>
    <w:rsid w:val="00A536F8"/>
    <w:rsid w:val="00A54159"/>
    <w:rsid w:val="00A541CF"/>
    <w:rsid w:val="00A54B0E"/>
    <w:rsid w:val="00A54E59"/>
    <w:rsid w:val="00A56585"/>
    <w:rsid w:val="00A573AE"/>
    <w:rsid w:val="00A616B3"/>
    <w:rsid w:val="00A616BC"/>
    <w:rsid w:val="00A6176F"/>
    <w:rsid w:val="00A61872"/>
    <w:rsid w:val="00A61985"/>
    <w:rsid w:val="00A61C54"/>
    <w:rsid w:val="00A64073"/>
    <w:rsid w:val="00A6412C"/>
    <w:rsid w:val="00A67A78"/>
    <w:rsid w:val="00A67DB9"/>
    <w:rsid w:val="00A67FAF"/>
    <w:rsid w:val="00A70F8A"/>
    <w:rsid w:val="00A71213"/>
    <w:rsid w:val="00A72AD6"/>
    <w:rsid w:val="00A72CDA"/>
    <w:rsid w:val="00A733EF"/>
    <w:rsid w:val="00A75483"/>
    <w:rsid w:val="00A754FA"/>
    <w:rsid w:val="00A765DB"/>
    <w:rsid w:val="00A76A01"/>
    <w:rsid w:val="00A779C9"/>
    <w:rsid w:val="00A80C6D"/>
    <w:rsid w:val="00A80F3C"/>
    <w:rsid w:val="00A81065"/>
    <w:rsid w:val="00A82C0C"/>
    <w:rsid w:val="00A83C16"/>
    <w:rsid w:val="00A874F7"/>
    <w:rsid w:val="00A876FA"/>
    <w:rsid w:val="00A9076D"/>
    <w:rsid w:val="00A90F53"/>
    <w:rsid w:val="00A916EF"/>
    <w:rsid w:val="00A927AB"/>
    <w:rsid w:val="00A93FDC"/>
    <w:rsid w:val="00A94D2F"/>
    <w:rsid w:val="00A9538A"/>
    <w:rsid w:val="00AA0259"/>
    <w:rsid w:val="00AA0408"/>
    <w:rsid w:val="00AA0B2D"/>
    <w:rsid w:val="00AA1243"/>
    <w:rsid w:val="00AA1886"/>
    <w:rsid w:val="00AA1BE2"/>
    <w:rsid w:val="00AA1D99"/>
    <w:rsid w:val="00AA2E62"/>
    <w:rsid w:val="00AA2FB3"/>
    <w:rsid w:val="00AA3681"/>
    <w:rsid w:val="00AA4216"/>
    <w:rsid w:val="00AA4368"/>
    <w:rsid w:val="00AA5DF8"/>
    <w:rsid w:val="00AA5E9F"/>
    <w:rsid w:val="00AA76F3"/>
    <w:rsid w:val="00AA7A4D"/>
    <w:rsid w:val="00AA7ED1"/>
    <w:rsid w:val="00AB0644"/>
    <w:rsid w:val="00AB1049"/>
    <w:rsid w:val="00AB11C1"/>
    <w:rsid w:val="00AB125B"/>
    <w:rsid w:val="00AB1AC5"/>
    <w:rsid w:val="00AB2B07"/>
    <w:rsid w:val="00AB2EF4"/>
    <w:rsid w:val="00AB3A81"/>
    <w:rsid w:val="00AB4572"/>
    <w:rsid w:val="00AB4AA4"/>
    <w:rsid w:val="00AB4F9C"/>
    <w:rsid w:val="00AB5BBD"/>
    <w:rsid w:val="00AB5F04"/>
    <w:rsid w:val="00AB6301"/>
    <w:rsid w:val="00AB65C3"/>
    <w:rsid w:val="00AB6B8A"/>
    <w:rsid w:val="00AB7412"/>
    <w:rsid w:val="00AB75EC"/>
    <w:rsid w:val="00AC00B6"/>
    <w:rsid w:val="00AC0CB9"/>
    <w:rsid w:val="00AC126F"/>
    <w:rsid w:val="00AC3807"/>
    <w:rsid w:val="00AC4062"/>
    <w:rsid w:val="00AC4067"/>
    <w:rsid w:val="00AC4BE4"/>
    <w:rsid w:val="00AC5168"/>
    <w:rsid w:val="00AC5C27"/>
    <w:rsid w:val="00AC6472"/>
    <w:rsid w:val="00AC6EF7"/>
    <w:rsid w:val="00AC7C91"/>
    <w:rsid w:val="00AD1AEF"/>
    <w:rsid w:val="00AD2B91"/>
    <w:rsid w:val="00AD35EE"/>
    <w:rsid w:val="00AD362F"/>
    <w:rsid w:val="00AD58F4"/>
    <w:rsid w:val="00AD7139"/>
    <w:rsid w:val="00AD73B2"/>
    <w:rsid w:val="00AD752E"/>
    <w:rsid w:val="00AD7932"/>
    <w:rsid w:val="00AE283A"/>
    <w:rsid w:val="00AE3776"/>
    <w:rsid w:val="00AE45C4"/>
    <w:rsid w:val="00AE45F4"/>
    <w:rsid w:val="00AE50A0"/>
    <w:rsid w:val="00AE5305"/>
    <w:rsid w:val="00AE5941"/>
    <w:rsid w:val="00AE6C49"/>
    <w:rsid w:val="00AE6DBB"/>
    <w:rsid w:val="00AE7E2B"/>
    <w:rsid w:val="00AF0288"/>
    <w:rsid w:val="00AF1420"/>
    <w:rsid w:val="00AF248B"/>
    <w:rsid w:val="00AF26B5"/>
    <w:rsid w:val="00AF2F3F"/>
    <w:rsid w:val="00AF3256"/>
    <w:rsid w:val="00AF3B9D"/>
    <w:rsid w:val="00AF4E18"/>
    <w:rsid w:val="00AF4E88"/>
    <w:rsid w:val="00AF5610"/>
    <w:rsid w:val="00AF56DC"/>
    <w:rsid w:val="00B009D4"/>
    <w:rsid w:val="00B01391"/>
    <w:rsid w:val="00B01D74"/>
    <w:rsid w:val="00B02431"/>
    <w:rsid w:val="00B02AA7"/>
    <w:rsid w:val="00B02F95"/>
    <w:rsid w:val="00B03304"/>
    <w:rsid w:val="00B04BFA"/>
    <w:rsid w:val="00B04CED"/>
    <w:rsid w:val="00B04EF4"/>
    <w:rsid w:val="00B055EF"/>
    <w:rsid w:val="00B05D64"/>
    <w:rsid w:val="00B06FB1"/>
    <w:rsid w:val="00B07A53"/>
    <w:rsid w:val="00B07BF0"/>
    <w:rsid w:val="00B10273"/>
    <w:rsid w:val="00B102D8"/>
    <w:rsid w:val="00B10529"/>
    <w:rsid w:val="00B10D68"/>
    <w:rsid w:val="00B10F78"/>
    <w:rsid w:val="00B11105"/>
    <w:rsid w:val="00B1138A"/>
    <w:rsid w:val="00B11463"/>
    <w:rsid w:val="00B11869"/>
    <w:rsid w:val="00B126C4"/>
    <w:rsid w:val="00B13052"/>
    <w:rsid w:val="00B133CF"/>
    <w:rsid w:val="00B13899"/>
    <w:rsid w:val="00B13A92"/>
    <w:rsid w:val="00B14B7F"/>
    <w:rsid w:val="00B1501F"/>
    <w:rsid w:val="00B1533B"/>
    <w:rsid w:val="00B16BE3"/>
    <w:rsid w:val="00B16C5E"/>
    <w:rsid w:val="00B20292"/>
    <w:rsid w:val="00B20706"/>
    <w:rsid w:val="00B214AD"/>
    <w:rsid w:val="00B2231D"/>
    <w:rsid w:val="00B22EE3"/>
    <w:rsid w:val="00B2388A"/>
    <w:rsid w:val="00B23FD9"/>
    <w:rsid w:val="00B24408"/>
    <w:rsid w:val="00B245A7"/>
    <w:rsid w:val="00B24E39"/>
    <w:rsid w:val="00B25866"/>
    <w:rsid w:val="00B2755C"/>
    <w:rsid w:val="00B27AC4"/>
    <w:rsid w:val="00B3009F"/>
    <w:rsid w:val="00B31AF2"/>
    <w:rsid w:val="00B32419"/>
    <w:rsid w:val="00B32B47"/>
    <w:rsid w:val="00B335AE"/>
    <w:rsid w:val="00B3366C"/>
    <w:rsid w:val="00B342A2"/>
    <w:rsid w:val="00B34553"/>
    <w:rsid w:val="00B34B4D"/>
    <w:rsid w:val="00B35BB8"/>
    <w:rsid w:val="00B36A1E"/>
    <w:rsid w:val="00B37201"/>
    <w:rsid w:val="00B41FFF"/>
    <w:rsid w:val="00B421F2"/>
    <w:rsid w:val="00B452AB"/>
    <w:rsid w:val="00B4618D"/>
    <w:rsid w:val="00B46340"/>
    <w:rsid w:val="00B4690C"/>
    <w:rsid w:val="00B51A45"/>
    <w:rsid w:val="00B52119"/>
    <w:rsid w:val="00B5460D"/>
    <w:rsid w:val="00B54D21"/>
    <w:rsid w:val="00B55693"/>
    <w:rsid w:val="00B562B7"/>
    <w:rsid w:val="00B56D7B"/>
    <w:rsid w:val="00B57101"/>
    <w:rsid w:val="00B57890"/>
    <w:rsid w:val="00B607CA"/>
    <w:rsid w:val="00B60F42"/>
    <w:rsid w:val="00B61217"/>
    <w:rsid w:val="00B6240B"/>
    <w:rsid w:val="00B625F9"/>
    <w:rsid w:val="00B62938"/>
    <w:rsid w:val="00B62C49"/>
    <w:rsid w:val="00B62C4A"/>
    <w:rsid w:val="00B62FFA"/>
    <w:rsid w:val="00B6577E"/>
    <w:rsid w:val="00B6581F"/>
    <w:rsid w:val="00B65DAA"/>
    <w:rsid w:val="00B65FFA"/>
    <w:rsid w:val="00B669E9"/>
    <w:rsid w:val="00B670D1"/>
    <w:rsid w:val="00B671C3"/>
    <w:rsid w:val="00B70709"/>
    <w:rsid w:val="00B70E2D"/>
    <w:rsid w:val="00B7106E"/>
    <w:rsid w:val="00B71213"/>
    <w:rsid w:val="00B72212"/>
    <w:rsid w:val="00B72872"/>
    <w:rsid w:val="00B730AF"/>
    <w:rsid w:val="00B733A6"/>
    <w:rsid w:val="00B7374D"/>
    <w:rsid w:val="00B74E5C"/>
    <w:rsid w:val="00B7596D"/>
    <w:rsid w:val="00B75FFC"/>
    <w:rsid w:val="00B760F9"/>
    <w:rsid w:val="00B76172"/>
    <w:rsid w:val="00B76601"/>
    <w:rsid w:val="00B76972"/>
    <w:rsid w:val="00B77DD4"/>
    <w:rsid w:val="00B80749"/>
    <w:rsid w:val="00B816A8"/>
    <w:rsid w:val="00B81AF4"/>
    <w:rsid w:val="00B82D71"/>
    <w:rsid w:val="00B84379"/>
    <w:rsid w:val="00B8453D"/>
    <w:rsid w:val="00B847E0"/>
    <w:rsid w:val="00B84F66"/>
    <w:rsid w:val="00B862F9"/>
    <w:rsid w:val="00B86974"/>
    <w:rsid w:val="00B878D1"/>
    <w:rsid w:val="00B90474"/>
    <w:rsid w:val="00B90F62"/>
    <w:rsid w:val="00B92E4F"/>
    <w:rsid w:val="00B94B6A"/>
    <w:rsid w:val="00B96186"/>
    <w:rsid w:val="00B966CD"/>
    <w:rsid w:val="00B96E00"/>
    <w:rsid w:val="00B97B7E"/>
    <w:rsid w:val="00BA099C"/>
    <w:rsid w:val="00BA1379"/>
    <w:rsid w:val="00BA17C3"/>
    <w:rsid w:val="00BA2A75"/>
    <w:rsid w:val="00BA485E"/>
    <w:rsid w:val="00BA48A4"/>
    <w:rsid w:val="00BA5906"/>
    <w:rsid w:val="00BA63CE"/>
    <w:rsid w:val="00BA673F"/>
    <w:rsid w:val="00BA6987"/>
    <w:rsid w:val="00BA7F06"/>
    <w:rsid w:val="00BB0E3E"/>
    <w:rsid w:val="00BB0F3D"/>
    <w:rsid w:val="00BB1864"/>
    <w:rsid w:val="00BB1888"/>
    <w:rsid w:val="00BB1A3F"/>
    <w:rsid w:val="00BB25B7"/>
    <w:rsid w:val="00BB28AD"/>
    <w:rsid w:val="00BB2B85"/>
    <w:rsid w:val="00BB59C2"/>
    <w:rsid w:val="00BB5F43"/>
    <w:rsid w:val="00BB71A5"/>
    <w:rsid w:val="00BB73B3"/>
    <w:rsid w:val="00BB7731"/>
    <w:rsid w:val="00BB7787"/>
    <w:rsid w:val="00BB7A1D"/>
    <w:rsid w:val="00BB7E3E"/>
    <w:rsid w:val="00BC00F0"/>
    <w:rsid w:val="00BC2DF4"/>
    <w:rsid w:val="00BC3EA0"/>
    <w:rsid w:val="00BC3EDF"/>
    <w:rsid w:val="00BC428A"/>
    <w:rsid w:val="00BC5A4B"/>
    <w:rsid w:val="00BC5D2F"/>
    <w:rsid w:val="00BC7B4F"/>
    <w:rsid w:val="00BD0B83"/>
    <w:rsid w:val="00BD110C"/>
    <w:rsid w:val="00BD1B69"/>
    <w:rsid w:val="00BD22DF"/>
    <w:rsid w:val="00BD29EF"/>
    <w:rsid w:val="00BD32D0"/>
    <w:rsid w:val="00BD38C4"/>
    <w:rsid w:val="00BD3B56"/>
    <w:rsid w:val="00BD402F"/>
    <w:rsid w:val="00BD5513"/>
    <w:rsid w:val="00BD5B25"/>
    <w:rsid w:val="00BE1EBA"/>
    <w:rsid w:val="00BE1F40"/>
    <w:rsid w:val="00BE3AEF"/>
    <w:rsid w:val="00BE42DE"/>
    <w:rsid w:val="00BE4581"/>
    <w:rsid w:val="00BE48B0"/>
    <w:rsid w:val="00BE5240"/>
    <w:rsid w:val="00BE569D"/>
    <w:rsid w:val="00BE6DF1"/>
    <w:rsid w:val="00BE7279"/>
    <w:rsid w:val="00BF036B"/>
    <w:rsid w:val="00BF2A92"/>
    <w:rsid w:val="00BF309C"/>
    <w:rsid w:val="00BF33D2"/>
    <w:rsid w:val="00BF37BA"/>
    <w:rsid w:val="00BF3914"/>
    <w:rsid w:val="00BF3A0E"/>
    <w:rsid w:val="00BF4034"/>
    <w:rsid w:val="00BF6332"/>
    <w:rsid w:val="00BF68CD"/>
    <w:rsid w:val="00BF7455"/>
    <w:rsid w:val="00BF764D"/>
    <w:rsid w:val="00C00F18"/>
    <w:rsid w:val="00C013A2"/>
    <w:rsid w:val="00C0288F"/>
    <w:rsid w:val="00C04020"/>
    <w:rsid w:val="00C047D5"/>
    <w:rsid w:val="00C048B0"/>
    <w:rsid w:val="00C04FF9"/>
    <w:rsid w:val="00C05341"/>
    <w:rsid w:val="00C0538A"/>
    <w:rsid w:val="00C0571E"/>
    <w:rsid w:val="00C05E2F"/>
    <w:rsid w:val="00C063AC"/>
    <w:rsid w:val="00C068BB"/>
    <w:rsid w:val="00C06AA7"/>
    <w:rsid w:val="00C07163"/>
    <w:rsid w:val="00C076E8"/>
    <w:rsid w:val="00C105CA"/>
    <w:rsid w:val="00C11715"/>
    <w:rsid w:val="00C11FE4"/>
    <w:rsid w:val="00C125D0"/>
    <w:rsid w:val="00C12621"/>
    <w:rsid w:val="00C13169"/>
    <w:rsid w:val="00C16280"/>
    <w:rsid w:val="00C163D3"/>
    <w:rsid w:val="00C166F5"/>
    <w:rsid w:val="00C17C4F"/>
    <w:rsid w:val="00C20571"/>
    <w:rsid w:val="00C22168"/>
    <w:rsid w:val="00C22256"/>
    <w:rsid w:val="00C22624"/>
    <w:rsid w:val="00C227B0"/>
    <w:rsid w:val="00C22D8F"/>
    <w:rsid w:val="00C23091"/>
    <w:rsid w:val="00C244F8"/>
    <w:rsid w:val="00C25323"/>
    <w:rsid w:val="00C26729"/>
    <w:rsid w:val="00C2672C"/>
    <w:rsid w:val="00C26D30"/>
    <w:rsid w:val="00C27345"/>
    <w:rsid w:val="00C27CA6"/>
    <w:rsid w:val="00C303A2"/>
    <w:rsid w:val="00C31CA1"/>
    <w:rsid w:val="00C32134"/>
    <w:rsid w:val="00C32235"/>
    <w:rsid w:val="00C32713"/>
    <w:rsid w:val="00C331E8"/>
    <w:rsid w:val="00C34147"/>
    <w:rsid w:val="00C36941"/>
    <w:rsid w:val="00C40716"/>
    <w:rsid w:val="00C40F68"/>
    <w:rsid w:val="00C4118A"/>
    <w:rsid w:val="00C4164F"/>
    <w:rsid w:val="00C41692"/>
    <w:rsid w:val="00C42D57"/>
    <w:rsid w:val="00C42FEF"/>
    <w:rsid w:val="00C4340F"/>
    <w:rsid w:val="00C4672F"/>
    <w:rsid w:val="00C46E31"/>
    <w:rsid w:val="00C47A20"/>
    <w:rsid w:val="00C50C7C"/>
    <w:rsid w:val="00C5157B"/>
    <w:rsid w:val="00C51F2D"/>
    <w:rsid w:val="00C5262D"/>
    <w:rsid w:val="00C52DCA"/>
    <w:rsid w:val="00C53519"/>
    <w:rsid w:val="00C53ADC"/>
    <w:rsid w:val="00C5439F"/>
    <w:rsid w:val="00C54AA2"/>
    <w:rsid w:val="00C54FDA"/>
    <w:rsid w:val="00C57A73"/>
    <w:rsid w:val="00C57D94"/>
    <w:rsid w:val="00C60482"/>
    <w:rsid w:val="00C60D6A"/>
    <w:rsid w:val="00C60FAC"/>
    <w:rsid w:val="00C61214"/>
    <w:rsid w:val="00C624DA"/>
    <w:rsid w:val="00C62978"/>
    <w:rsid w:val="00C62C23"/>
    <w:rsid w:val="00C63DD4"/>
    <w:rsid w:val="00C6403A"/>
    <w:rsid w:val="00C64C41"/>
    <w:rsid w:val="00C64DB0"/>
    <w:rsid w:val="00C658F3"/>
    <w:rsid w:val="00C65D1D"/>
    <w:rsid w:val="00C66673"/>
    <w:rsid w:val="00C66873"/>
    <w:rsid w:val="00C669BB"/>
    <w:rsid w:val="00C66BA9"/>
    <w:rsid w:val="00C67148"/>
    <w:rsid w:val="00C67282"/>
    <w:rsid w:val="00C67324"/>
    <w:rsid w:val="00C675C5"/>
    <w:rsid w:val="00C675CD"/>
    <w:rsid w:val="00C67771"/>
    <w:rsid w:val="00C67B29"/>
    <w:rsid w:val="00C72957"/>
    <w:rsid w:val="00C72BE2"/>
    <w:rsid w:val="00C7310C"/>
    <w:rsid w:val="00C75A7B"/>
    <w:rsid w:val="00C763C6"/>
    <w:rsid w:val="00C7676B"/>
    <w:rsid w:val="00C77BF7"/>
    <w:rsid w:val="00C80981"/>
    <w:rsid w:val="00C80B32"/>
    <w:rsid w:val="00C81B9A"/>
    <w:rsid w:val="00C82011"/>
    <w:rsid w:val="00C8213B"/>
    <w:rsid w:val="00C83BC7"/>
    <w:rsid w:val="00C84179"/>
    <w:rsid w:val="00C8471C"/>
    <w:rsid w:val="00C84F0E"/>
    <w:rsid w:val="00C852D9"/>
    <w:rsid w:val="00C864CA"/>
    <w:rsid w:val="00C866B5"/>
    <w:rsid w:val="00C8765B"/>
    <w:rsid w:val="00C87DD3"/>
    <w:rsid w:val="00C87FBC"/>
    <w:rsid w:val="00C90158"/>
    <w:rsid w:val="00C9144F"/>
    <w:rsid w:val="00C91D94"/>
    <w:rsid w:val="00C92983"/>
    <w:rsid w:val="00C92D5B"/>
    <w:rsid w:val="00C931BC"/>
    <w:rsid w:val="00C93275"/>
    <w:rsid w:val="00C93A7D"/>
    <w:rsid w:val="00C93DBB"/>
    <w:rsid w:val="00C93DD9"/>
    <w:rsid w:val="00C940F2"/>
    <w:rsid w:val="00C9466E"/>
    <w:rsid w:val="00C94A6C"/>
    <w:rsid w:val="00C94DAA"/>
    <w:rsid w:val="00C9517D"/>
    <w:rsid w:val="00C9612D"/>
    <w:rsid w:val="00C966FF"/>
    <w:rsid w:val="00C97568"/>
    <w:rsid w:val="00C97CD0"/>
    <w:rsid w:val="00CA0216"/>
    <w:rsid w:val="00CA2046"/>
    <w:rsid w:val="00CA2615"/>
    <w:rsid w:val="00CA3690"/>
    <w:rsid w:val="00CA528B"/>
    <w:rsid w:val="00CA547C"/>
    <w:rsid w:val="00CA5AE9"/>
    <w:rsid w:val="00CA6650"/>
    <w:rsid w:val="00CA70E4"/>
    <w:rsid w:val="00CB2A68"/>
    <w:rsid w:val="00CB2B24"/>
    <w:rsid w:val="00CB32FD"/>
    <w:rsid w:val="00CB43BB"/>
    <w:rsid w:val="00CB51B2"/>
    <w:rsid w:val="00CB5711"/>
    <w:rsid w:val="00CB581B"/>
    <w:rsid w:val="00CB6103"/>
    <w:rsid w:val="00CB6DD7"/>
    <w:rsid w:val="00CB74C2"/>
    <w:rsid w:val="00CC14E2"/>
    <w:rsid w:val="00CC269B"/>
    <w:rsid w:val="00CC31DC"/>
    <w:rsid w:val="00CC34E9"/>
    <w:rsid w:val="00CC350F"/>
    <w:rsid w:val="00CC4BEB"/>
    <w:rsid w:val="00CC50F8"/>
    <w:rsid w:val="00CC60EF"/>
    <w:rsid w:val="00CC615C"/>
    <w:rsid w:val="00CC6810"/>
    <w:rsid w:val="00CC72A3"/>
    <w:rsid w:val="00CC75FC"/>
    <w:rsid w:val="00CC77DD"/>
    <w:rsid w:val="00CC7E0E"/>
    <w:rsid w:val="00CD0845"/>
    <w:rsid w:val="00CD137A"/>
    <w:rsid w:val="00CD2316"/>
    <w:rsid w:val="00CD25B8"/>
    <w:rsid w:val="00CD2969"/>
    <w:rsid w:val="00CD53D4"/>
    <w:rsid w:val="00CD66C2"/>
    <w:rsid w:val="00CD6AEE"/>
    <w:rsid w:val="00CD6BE9"/>
    <w:rsid w:val="00CD7347"/>
    <w:rsid w:val="00CD7513"/>
    <w:rsid w:val="00CD7C62"/>
    <w:rsid w:val="00CE1210"/>
    <w:rsid w:val="00CE2B3B"/>
    <w:rsid w:val="00CE30C4"/>
    <w:rsid w:val="00CE320E"/>
    <w:rsid w:val="00CE38F5"/>
    <w:rsid w:val="00CE40A0"/>
    <w:rsid w:val="00CE560E"/>
    <w:rsid w:val="00CE69E3"/>
    <w:rsid w:val="00CE7C0D"/>
    <w:rsid w:val="00CF182C"/>
    <w:rsid w:val="00CF2C21"/>
    <w:rsid w:val="00CF37E0"/>
    <w:rsid w:val="00CF3978"/>
    <w:rsid w:val="00CF49EC"/>
    <w:rsid w:val="00CF4A4E"/>
    <w:rsid w:val="00CF574D"/>
    <w:rsid w:val="00CF7470"/>
    <w:rsid w:val="00D00BB9"/>
    <w:rsid w:val="00D013DC"/>
    <w:rsid w:val="00D015CF"/>
    <w:rsid w:val="00D0228A"/>
    <w:rsid w:val="00D02BFC"/>
    <w:rsid w:val="00D0394E"/>
    <w:rsid w:val="00D0431C"/>
    <w:rsid w:val="00D05361"/>
    <w:rsid w:val="00D06887"/>
    <w:rsid w:val="00D06AAA"/>
    <w:rsid w:val="00D06E1D"/>
    <w:rsid w:val="00D079B6"/>
    <w:rsid w:val="00D115B3"/>
    <w:rsid w:val="00D12115"/>
    <w:rsid w:val="00D13716"/>
    <w:rsid w:val="00D13B7C"/>
    <w:rsid w:val="00D1444E"/>
    <w:rsid w:val="00D14976"/>
    <w:rsid w:val="00D15032"/>
    <w:rsid w:val="00D156DA"/>
    <w:rsid w:val="00D16286"/>
    <w:rsid w:val="00D16356"/>
    <w:rsid w:val="00D17A56"/>
    <w:rsid w:val="00D17BDE"/>
    <w:rsid w:val="00D2075C"/>
    <w:rsid w:val="00D21FF0"/>
    <w:rsid w:val="00D2318A"/>
    <w:rsid w:val="00D23B65"/>
    <w:rsid w:val="00D24470"/>
    <w:rsid w:val="00D25AEC"/>
    <w:rsid w:val="00D26529"/>
    <w:rsid w:val="00D26BC8"/>
    <w:rsid w:val="00D2717E"/>
    <w:rsid w:val="00D304DF"/>
    <w:rsid w:val="00D30F9C"/>
    <w:rsid w:val="00D31201"/>
    <w:rsid w:val="00D31CB7"/>
    <w:rsid w:val="00D32EE2"/>
    <w:rsid w:val="00D3324A"/>
    <w:rsid w:val="00D3382F"/>
    <w:rsid w:val="00D3474C"/>
    <w:rsid w:val="00D35879"/>
    <w:rsid w:val="00D366FA"/>
    <w:rsid w:val="00D36B68"/>
    <w:rsid w:val="00D36F20"/>
    <w:rsid w:val="00D40B00"/>
    <w:rsid w:val="00D41FCF"/>
    <w:rsid w:val="00D4654F"/>
    <w:rsid w:val="00D47110"/>
    <w:rsid w:val="00D47C47"/>
    <w:rsid w:val="00D47E48"/>
    <w:rsid w:val="00D50856"/>
    <w:rsid w:val="00D50AF5"/>
    <w:rsid w:val="00D5106B"/>
    <w:rsid w:val="00D5171F"/>
    <w:rsid w:val="00D5280D"/>
    <w:rsid w:val="00D52E43"/>
    <w:rsid w:val="00D53CA2"/>
    <w:rsid w:val="00D5410A"/>
    <w:rsid w:val="00D543CE"/>
    <w:rsid w:val="00D5592E"/>
    <w:rsid w:val="00D56353"/>
    <w:rsid w:val="00D56FD2"/>
    <w:rsid w:val="00D570F0"/>
    <w:rsid w:val="00D57417"/>
    <w:rsid w:val="00D57FAA"/>
    <w:rsid w:val="00D608E9"/>
    <w:rsid w:val="00D61445"/>
    <w:rsid w:val="00D6187D"/>
    <w:rsid w:val="00D63CA8"/>
    <w:rsid w:val="00D64754"/>
    <w:rsid w:val="00D64CCD"/>
    <w:rsid w:val="00D65BF7"/>
    <w:rsid w:val="00D6690C"/>
    <w:rsid w:val="00D675F8"/>
    <w:rsid w:val="00D7065D"/>
    <w:rsid w:val="00D71D16"/>
    <w:rsid w:val="00D72524"/>
    <w:rsid w:val="00D7257F"/>
    <w:rsid w:val="00D73296"/>
    <w:rsid w:val="00D739BB"/>
    <w:rsid w:val="00D73C6C"/>
    <w:rsid w:val="00D73EAA"/>
    <w:rsid w:val="00D74048"/>
    <w:rsid w:val="00D74DAA"/>
    <w:rsid w:val="00D75660"/>
    <w:rsid w:val="00D75E66"/>
    <w:rsid w:val="00D7613A"/>
    <w:rsid w:val="00D774F7"/>
    <w:rsid w:val="00D82175"/>
    <w:rsid w:val="00D8331F"/>
    <w:rsid w:val="00D84053"/>
    <w:rsid w:val="00D84D5B"/>
    <w:rsid w:val="00D85A7B"/>
    <w:rsid w:val="00D85C72"/>
    <w:rsid w:val="00D868A8"/>
    <w:rsid w:val="00D86B01"/>
    <w:rsid w:val="00D86E36"/>
    <w:rsid w:val="00D871FC"/>
    <w:rsid w:val="00D919B0"/>
    <w:rsid w:val="00D91A44"/>
    <w:rsid w:val="00D95FAA"/>
    <w:rsid w:val="00D9635B"/>
    <w:rsid w:val="00D96377"/>
    <w:rsid w:val="00D96931"/>
    <w:rsid w:val="00D969CF"/>
    <w:rsid w:val="00D9734F"/>
    <w:rsid w:val="00D97EAF"/>
    <w:rsid w:val="00DA0A47"/>
    <w:rsid w:val="00DA0E7E"/>
    <w:rsid w:val="00DA168C"/>
    <w:rsid w:val="00DA3A59"/>
    <w:rsid w:val="00DA3C06"/>
    <w:rsid w:val="00DA40EB"/>
    <w:rsid w:val="00DA43AC"/>
    <w:rsid w:val="00DA45CC"/>
    <w:rsid w:val="00DA6376"/>
    <w:rsid w:val="00DA64F4"/>
    <w:rsid w:val="00DA68F0"/>
    <w:rsid w:val="00DA6AA2"/>
    <w:rsid w:val="00DA6AD5"/>
    <w:rsid w:val="00DA6DAD"/>
    <w:rsid w:val="00DB011F"/>
    <w:rsid w:val="00DB03DE"/>
    <w:rsid w:val="00DB0576"/>
    <w:rsid w:val="00DB07DD"/>
    <w:rsid w:val="00DB0EB1"/>
    <w:rsid w:val="00DB0ECD"/>
    <w:rsid w:val="00DB1B99"/>
    <w:rsid w:val="00DB1CBB"/>
    <w:rsid w:val="00DB2A4E"/>
    <w:rsid w:val="00DB2D6B"/>
    <w:rsid w:val="00DB3273"/>
    <w:rsid w:val="00DB39C6"/>
    <w:rsid w:val="00DB43D8"/>
    <w:rsid w:val="00DB5973"/>
    <w:rsid w:val="00DB5CD0"/>
    <w:rsid w:val="00DB6551"/>
    <w:rsid w:val="00DB6925"/>
    <w:rsid w:val="00DB7811"/>
    <w:rsid w:val="00DC0463"/>
    <w:rsid w:val="00DC11AF"/>
    <w:rsid w:val="00DC248C"/>
    <w:rsid w:val="00DC2B20"/>
    <w:rsid w:val="00DC3E79"/>
    <w:rsid w:val="00DC5111"/>
    <w:rsid w:val="00DC5970"/>
    <w:rsid w:val="00DC6BED"/>
    <w:rsid w:val="00DD06EC"/>
    <w:rsid w:val="00DD17BB"/>
    <w:rsid w:val="00DD1D4D"/>
    <w:rsid w:val="00DD3449"/>
    <w:rsid w:val="00DD3A2A"/>
    <w:rsid w:val="00DD3ADD"/>
    <w:rsid w:val="00DD3F27"/>
    <w:rsid w:val="00DD40BC"/>
    <w:rsid w:val="00DD50D3"/>
    <w:rsid w:val="00DD518A"/>
    <w:rsid w:val="00DD5BB4"/>
    <w:rsid w:val="00DD6438"/>
    <w:rsid w:val="00DD7211"/>
    <w:rsid w:val="00DD7AE8"/>
    <w:rsid w:val="00DD7CC7"/>
    <w:rsid w:val="00DD7D45"/>
    <w:rsid w:val="00DD7F5F"/>
    <w:rsid w:val="00DE0151"/>
    <w:rsid w:val="00DE035B"/>
    <w:rsid w:val="00DE074D"/>
    <w:rsid w:val="00DE07E8"/>
    <w:rsid w:val="00DE10A4"/>
    <w:rsid w:val="00DE17F0"/>
    <w:rsid w:val="00DE3561"/>
    <w:rsid w:val="00DE3D9C"/>
    <w:rsid w:val="00DE4563"/>
    <w:rsid w:val="00DE45A6"/>
    <w:rsid w:val="00DE4627"/>
    <w:rsid w:val="00DE51E4"/>
    <w:rsid w:val="00DE54A7"/>
    <w:rsid w:val="00DE54AA"/>
    <w:rsid w:val="00DE5767"/>
    <w:rsid w:val="00DE5F9D"/>
    <w:rsid w:val="00DE61DC"/>
    <w:rsid w:val="00DE7147"/>
    <w:rsid w:val="00DE75D3"/>
    <w:rsid w:val="00DF0185"/>
    <w:rsid w:val="00DF0FEA"/>
    <w:rsid w:val="00DF1776"/>
    <w:rsid w:val="00DF2467"/>
    <w:rsid w:val="00DF359D"/>
    <w:rsid w:val="00DF53CF"/>
    <w:rsid w:val="00DF5E6E"/>
    <w:rsid w:val="00DF655A"/>
    <w:rsid w:val="00DF696B"/>
    <w:rsid w:val="00DF6F13"/>
    <w:rsid w:val="00DF717E"/>
    <w:rsid w:val="00DF74E1"/>
    <w:rsid w:val="00E00485"/>
    <w:rsid w:val="00E010B4"/>
    <w:rsid w:val="00E016FC"/>
    <w:rsid w:val="00E01EA9"/>
    <w:rsid w:val="00E0278B"/>
    <w:rsid w:val="00E027AD"/>
    <w:rsid w:val="00E02EDB"/>
    <w:rsid w:val="00E033C5"/>
    <w:rsid w:val="00E03640"/>
    <w:rsid w:val="00E03772"/>
    <w:rsid w:val="00E044A6"/>
    <w:rsid w:val="00E04A1C"/>
    <w:rsid w:val="00E05AF4"/>
    <w:rsid w:val="00E06726"/>
    <w:rsid w:val="00E07236"/>
    <w:rsid w:val="00E07777"/>
    <w:rsid w:val="00E11CE6"/>
    <w:rsid w:val="00E11FD2"/>
    <w:rsid w:val="00E122E0"/>
    <w:rsid w:val="00E12764"/>
    <w:rsid w:val="00E12D94"/>
    <w:rsid w:val="00E135CB"/>
    <w:rsid w:val="00E13835"/>
    <w:rsid w:val="00E148CD"/>
    <w:rsid w:val="00E14B0D"/>
    <w:rsid w:val="00E14B31"/>
    <w:rsid w:val="00E14BDB"/>
    <w:rsid w:val="00E158E5"/>
    <w:rsid w:val="00E1685D"/>
    <w:rsid w:val="00E169FD"/>
    <w:rsid w:val="00E16BB3"/>
    <w:rsid w:val="00E17171"/>
    <w:rsid w:val="00E17653"/>
    <w:rsid w:val="00E179FD"/>
    <w:rsid w:val="00E17A87"/>
    <w:rsid w:val="00E17EAB"/>
    <w:rsid w:val="00E20312"/>
    <w:rsid w:val="00E20CC2"/>
    <w:rsid w:val="00E20E7D"/>
    <w:rsid w:val="00E2108A"/>
    <w:rsid w:val="00E211A9"/>
    <w:rsid w:val="00E22694"/>
    <w:rsid w:val="00E23042"/>
    <w:rsid w:val="00E2333F"/>
    <w:rsid w:val="00E23DA1"/>
    <w:rsid w:val="00E23F44"/>
    <w:rsid w:val="00E2464B"/>
    <w:rsid w:val="00E26ADD"/>
    <w:rsid w:val="00E27F52"/>
    <w:rsid w:val="00E30565"/>
    <w:rsid w:val="00E306D2"/>
    <w:rsid w:val="00E30C12"/>
    <w:rsid w:val="00E3150A"/>
    <w:rsid w:val="00E3151A"/>
    <w:rsid w:val="00E31A10"/>
    <w:rsid w:val="00E32026"/>
    <w:rsid w:val="00E32090"/>
    <w:rsid w:val="00E333D4"/>
    <w:rsid w:val="00E33618"/>
    <w:rsid w:val="00E33A2B"/>
    <w:rsid w:val="00E34BFD"/>
    <w:rsid w:val="00E3507E"/>
    <w:rsid w:val="00E35824"/>
    <w:rsid w:val="00E3696D"/>
    <w:rsid w:val="00E36B98"/>
    <w:rsid w:val="00E37928"/>
    <w:rsid w:val="00E40582"/>
    <w:rsid w:val="00E408DD"/>
    <w:rsid w:val="00E417B0"/>
    <w:rsid w:val="00E420E1"/>
    <w:rsid w:val="00E42489"/>
    <w:rsid w:val="00E44380"/>
    <w:rsid w:val="00E46917"/>
    <w:rsid w:val="00E477C4"/>
    <w:rsid w:val="00E506BC"/>
    <w:rsid w:val="00E51416"/>
    <w:rsid w:val="00E51B02"/>
    <w:rsid w:val="00E51C7F"/>
    <w:rsid w:val="00E51FC3"/>
    <w:rsid w:val="00E53C62"/>
    <w:rsid w:val="00E53EE3"/>
    <w:rsid w:val="00E54BEE"/>
    <w:rsid w:val="00E54DA2"/>
    <w:rsid w:val="00E5591A"/>
    <w:rsid w:val="00E55EBD"/>
    <w:rsid w:val="00E5723B"/>
    <w:rsid w:val="00E576AE"/>
    <w:rsid w:val="00E60361"/>
    <w:rsid w:val="00E61102"/>
    <w:rsid w:val="00E62979"/>
    <w:rsid w:val="00E629D4"/>
    <w:rsid w:val="00E6320D"/>
    <w:rsid w:val="00E63D5F"/>
    <w:rsid w:val="00E648EF"/>
    <w:rsid w:val="00E65E23"/>
    <w:rsid w:val="00E66936"/>
    <w:rsid w:val="00E66F9D"/>
    <w:rsid w:val="00E67701"/>
    <w:rsid w:val="00E67E0D"/>
    <w:rsid w:val="00E7145B"/>
    <w:rsid w:val="00E7266C"/>
    <w:rsid w:val="00E74922"/>
    <w:rsid w:val="00E74EF7"/>
    <w:rsid w:val="00E7589C"/>
    <w:rsid w:val="00E760A9"/>
    <w:rsid w:val="00E7728A"/>
    <w:rsid w:val="00E82CBD"/>
    <w:rsid w:val="00E84603"/>
    <w:rsid w:val="00E84E9D"/>
    <w:rsid w:val="00E85578"/>
    <w:rsid w:val="00E862FD"/>
    <w:rsid w:val="00E869E3"/>
    <w:rsid w:val="00E87AF7"/>
    <w:rsid w:val="00E87ED7"/>
    <w:rsid w:val="00E908B2"/>
    <w:rsid w:val="00E919BD"/>
    <w:rsid w:val="00E91FDD"/>
    <w:rsid w:val="00E9262E"/>
    <w:rsid w:val="00E92C5C"/>
    <w:rsid w:val="00E93DEF"/>
    <w:rsid w:val="00E95384"/>
    <w:rsid w:val="00E9552D"/>
    <w:rsid w:val="00E95F40"/>
    <w:rsid w:val="00E960C0"/>
    <w:rsid w:val="00E973D1"/>
    <w:rsid w:val="00E97D96"/>
    <w:rsid w:val="00E97FCF"/>
    <w:rsid w:val="00EA051B"/>
    <w:rsid w:val="00EA19D2"/>
    <w:rsid w:val="00EA1FCF"/>
    <w:rsid w:val="00EA2697"/>
    <w:rsid w:val="00EA2CFE"/>
    <w:rsid w:val="00EA4EEB"/>
    <w:rsid w:val="00EA51B0"/>
    <w:rsid w:val="00EA6CEF"/>
    <w:rsid w:val="00EA6D14"/>
    <w:rsid w:val="00EA727A"/>
    <w:rsid w:val="00EA7D43"/>
    <w:rsid w:val="00EB0834"/>
    <w:rsid w:val="00EB0AB8"/>
    <w:rsid w:val="00EB1602"/>
    <w:rsid w:val="00EB176D"/>
    <w:rsid w:val="00EB2520"/>
    <w:rsid w:val="00EB32A6"/>
    <w:rsid w:val="00EB3F93"/>
    <w:rsid w:val="00EB42EC"/>
    <w:rsid w:val="00EB46C5"/>
    <w:rsid w:val="00EB48AB"/>
    <w:rsid w:val="00EB48DC"/>
    <w:rsid w:val="00EB57D3"/>
    <w:rsid w:val="00EB6098"/>
    <w:rsid w:val="00EB6EA0"/>
    <w:rsid w:val="00EB74B2"/>
    <w:rsid w:val="00EB794C"/>
    <w:rsid w:val="00EC0331"/>
    <w:rsid w:val="00EC2C5D"/>
    <w:rsid w:val="00EC3041"/>
    <w:rsid w:val="00EC43A8"/>
    <w:rsid w:val="00EC503C"/>
    <w:rsid w:val="00EC71F5"/>
    <w:rsid w:val="00EC7773"/>
    <w:rsid w:val="00ED0096"/>
    <w:rsid w:val="00ED079E"/>
    <w:rsid w:val="00ED07DF"/>
    <w:rsid w:val="00ED0CBC"/>
    <w:rsid w:val="00ED3FED"/>
    <w:rsid w:val="00ED4BB3"/>
    <w:rsid w:val="00ED4CB8"/>
    <w:rsid w:val="00ED618D"/>
    <w:rsid w:val="00ED7932"/>
    <w:rsid w:val="00ED7F47"/>
    <w:rsid w:val="00EE19F5"/>
    <w:rsid w:val="00EE25BE"/>
    <w:rsid w:val="00EE27CB"/>
    <w:rsid w:val="00EE2DA9"/>
    <w:rsid w:val="00EE3924"/>
    <w:rsid w:val="00EE3ED1"/>
    <w:rsid w:val="00EE5908"/>
    <w:rsid w:val="00EE5D8B"/>
    <w:rsid w:val="00EE6CFF"/>
    <w:rsid w:val="00EE6EEB"/>
    <w:rsid w:val="00EE7674"/>
    <w:rsid w:val="00EF0C25"/>
    <w:rsid w:val="00EF11A5"/>
    <w:rsid w:val="00EF1334"/>
    <w:rsid w:val="00EF2CDD"/>
    <w:rsid w:val="00EF2E57"/>
    <w:rsid w:val="00EF3360"/>
    <w:rsid w:val="00EF4F6B"/>
    <w:rsid w:val="00EF506C"/>
    <w:rsid w:val="00EF5E95"/>
    <w:rsid w:val="00EF6CFF"/>
    <w:rsid w:val="00F003B0"/>
    <w:rsid w:val="00F006E6"/>
    <w:rsid w:val="00F00818"/>
    <w:rsid w:val="00F01C3E"/>
    <w:rsid w:val="00F02D4F"/>
    <w:rsid w:val="00F02D93"/>
    <w:rsid w:val="00F03FED"/>
    <w:rsid w:val="00F0460D"/>
    <w:rsid w:val="00F04AD6"/>
    <w:rsid w:val="00F04F5B"/>
    <w:rsid w:val="00F0536B"/>
    <w:rsid w:val="00F07381"/>
    <w:rsid w:val="00F101E3"/>
    <w:rsid w:val="00F114CE"/>
    <w:rsid w:val="00F11C01"/>
    <w:rsid w:val="00F11F51"/>
    <w:rsid w:val="00F12000"/>
    <w:rsid w:val="00F13FFD"/>
    <w:rsid w:val="00F142AF"/>
    <w:rsid w:val="00F143C3"/>
    <w:rsid w:val="00F15059"/>
    <w:rsid w:val="00F162D1"/>
    <w:rsid w:val="00F16B41"/>
    <w:rsid w:val="00F17AFF"/>
    <w:rsid w:val="00F20565"/>
    <w:rsid w:val="00F20DD0"/>
    <w:rsid w:val="00F2387E"/>
    <w:rsid w:val="00F25139"/>
    <w:rsid w:val="00F26CD4"/>
    <w:rsid w:val="00F2731D"/>
    <w:rsid w:val="00F304FC"/>
    <w:rsid w:val="00F31329"/>
    <w:rsid w:val="00F31FDA"/>
    <w:rsid w:val="00F325AB"/>
    <w:rsid w:val="00F327C6"/>
    <w:rsid w:val="00F328D1"/>
    <w:rsid w:val="00F33CCF"/>
    <w:rsid w:val="00F340C7"/>
    <w:rsid w:val="00F341F9"/>
    <w:rsid w:val="00F35078"/>
    <w:rsid w:val="00F35BD3"/>
    <w:rsid w:val="00F36DEE"/>
    <w:rsid w:val="00F3717D"/>
    <w:rsid w:val="00F37A43"/>
    <w:rsid w:val="00F37CBD"/>
    <w:rsid w:val="00F40370"/>
    <w:rsid w:val="00F41A74"/>
    <w:rsid w:val="00F41FAA"/>
    <w:rsid w:val="00F45568"/>
    <w:rsid w:val="00F45DE7"/>
    <w:rsid w:val="00F464BE"/>
    <w:rsid w:val="00F46F9E"/>
    <w:rsid w:val="00F47330"/>
    <w:rsid w:val="00F476FB"/>
    <w:rsid w:val="00F50BFF"/>
    <w:rsid w:val="00F511ED"/>
    <w:rsid w:val="00F51B26"/>
    <w:rsid w:val="00F532AC"/>
    <w:rsid w:val="00F5494F"/>
    <w:rsid w:val="00F54E59"/>
    <w:rsid w:val="00F5505F"/>
    <w:rsid w:val="00F56AB3"/>
    <w:rsid w:val="00F56D29"/>
    <w:rsid w:val="00F57BFA"/>
    <w:rsid w:val="00F60DA0"/>
    <w:rsid w:val="00F60F72"/>
    <w:rsid w:val="00F61AE5"/>
    <w:rsid w:val="00F61CF4"/>
    <w:rsid w:val="00F622C9"/>
    <w:rsid w:val="00F62A99"/>
    <w:rsid w:val="00F6381E"/>
    <w:rsid w:val="00F63A7F"/>
    <w:rsid w:val="00F65450"/>
    <w:rsid w:val="00F658AF"/>
    <w:rsid w:val="00F658EA"/>
    <w:rsid w:val="00F65F7D"/>
    <w:rsid w:val="00F67D61"/>
    <w:rsid w:val="00F70155"/>
    <w:rsid w:val="00F7195A"/>
    <w:rsid w:val="00F7326A"/>
    <w:rsid w:val="00F7375B"/>
    <w:rsid w:val="00F738BF"/>
    <w:rsid w:val="00F7492C"/>
    <w:rsid w:val="00F74E4F"/>
    <w:rsid w:val="00F75832"/>
    <w:rsid w:val="00F759F0"/>
    <w:rsid w:val="00F7611E"/>
    <w:rsid w:val="00F7683F"/>
    <w:rsid w:val="00F7726A"/>
    <w:rsid w:val="00F7742B"/>
    <w:rsid w:val="00F775F3"/>
    <w:rsid w:val="00F776CB"/>
    <w:rsid w:val="00F7779F"/>
    <w:rsid w:val="00F80358"/>
    <w:rsid w:val="00F8230F"/>
    <w:rsid w:val="00F82CB8"/>
    <w:rsid w:val="00F83624"/>
    <w:rsid w:val="00F84264"/>
    <w:rsid w:val="00F8544E"/>
    <w:rsid w:val="00F857A4"/>
    <w:rsid w:val="00F865B5"/>
    <w:rsid w:val="00F86892"/>
    <w:rsid w:val="00F87221"/>
    <w:rsid w:val="00F87B8B"/>
    <w:rsid w:val="00F90143"/>
    <w:rsid w:val="00F91CCC"/>
    <w:rsid w:val="00F9306C"/>
    <w:rsid w:val="00F933EE"/>
    <w:rsid w:val="00F93934"/>
    <w:rsid w:val="00F93F34"/>
    <w:rsid w:val="00F9420E"/>
    <w:rsid w:val="00F9471B"/>
    <w:rsid w:val="00F948C8"/>
    <w:rsid w:val="00F94B00"/>
    <w:rsid w:val="00F95AC0"/>
    <w:rsid w:val="00F96BDE"/>
    <w:rsid w:val="00FA0C99"/>
    <w:rsid w:val="00FA11B4"/>
    <w:rsid w:val="00FA167F"/>
    <w:rsid w:val="00FA1BCE"/>
    <w:rsid w:val="00FA2030"/>
    <w:rsid w:val="00FA2260"/>
    <w:rsid w:val="00FA228A"/>
    <w:rsid w:val="00FA4365"/>
    <w:rsid w:val="00FA46A1"/>
    <w:rsid w:val="00FA4AE5"/>
    <w:rsid w:val="00FA69DD"/>
    <w:rsid w:val="00FA6A58"/>
    <w:rsid w:val="00FA6DA4"/>
    <w:rsid w:val="00FA718D"/>
    <w:rsid w:val="00FA7305"/>
    <w:rsid w:val="00FA7328"/>
    <w:rsid w:val="00FA770C"/>
    <w:rsid w:val="00FA799A"/>
    <w:rsid w:val="00FA7F16"/>
    <w:rsid w:val="00FB00D8"/>
    <w:rsid w:val="00FB043C"/>
    <w:rsid w:val="00FB0820"/>
    <w:rsid w:val="00FB0F4F"/>
    <w:rsid w:val="00FB254D"/>
    <w:rsid w:val="00FB3942"/>
    <w:rsid w:val="00FB5C0B"/>
    <w:rsid w:val="00FB6D76"/>
    <w:rsid w:val="00FB6D93"/>
    <w:rsid w:val="00FC0FE1"/>
    <w:rsid w:val="00FC15FC"/>
    <w:rsid w:val="00FC1D01"/>
    <w:rsid w:val="00FC1D96"/>
    <w:rsid w:val="00FC3C34"/>
    <w:rsid w:val="00FC51EA"/>
    <w:rsid w:val="00FC53A1"/>
    <w:rsid w:val="00FC6954"/>
    <w:rsid w:val="00FC7793"/>
    <w:rsid w:val="00FD15CC"/>
    <w:rsid w:val="00FD43BC"/>
    <w:rsid w:val="00FD4850"/>
    <w:rsid w:val="00FD49E7"/>
    <w:rsid w:val="00FD794D"/>
    <w:rsid w:val="00FE0264"/>
    <w:rsid w:val="00FE0C22"/>
    <w:rsid w:val="00FE13B4"/>
    <w:rsid w:val="00FE2134"/>
    <w:rsid w:val="00FE2302"/>
    <w:rsid w:val="00FE2360"/>
    <w:rsid w:val="00FE29F2"/>
    <w:rsid w:val="00FE371A"/>
    <w:rsid w:val="00FE4240"/>
    <w:rsid w:val="00FE4BC0"/>
    <w:rsid w:val="00FE4CF2"/>
    <w:rsid w:val="00FE4FC3"/>
    <w:rsid w:val="00FE540F"/>
    <w:rsid w:val="00FE54E7"/>
    <w:rsid w:val="00FE6A70"/>
    <w:rsid w:val="00FE7945"/>
    <w:rsid w:val="00FF1885"/>
    <w:rsid w:val="00FF1D96"/>
    <w:rsid w:val="00FF402D"/>
    <w:rsid w:val="00FF432A"/>
    <w:rsid w:val="00FF4551"/>
    <w:rsid w:val="00FF51E9"/>
    <w:rsid w:val="00FF661E"/>
    <w:rsid w:val="00FF665B"/>
    <w:rsid w:val="00FF713E"/>
    <w:rsid w:val="00FF7C94"/>
    <w:rsid w:val="00FF7F83"/>
    <w:rsid w:val="01B0022D"/>
    <w:rsid w:val="0214C13C"/>
    <w:rsid w:val="02BCEB7A"/>
    <w:rsid w:val="02D15912"/>
    <w:rsid w:val="039B7787"/>
    <w:rsid w:val="03D3F4DF"/>
    <w:rsid w:val="040DD71A"/>
    <w:rsid w:val="045F00AB"/>
    <w:rsid w:val="04D41EFE"/>
    <w:rsid w:val="054EE9CE"/>
    <w:rsid w:val="059D3845"/>
    <w:rsid w:val="05D3E038"/>
    <w:rsid w:val="06CCD174"/>
    <w:rsid w:val="06D31849"/>
    <w:rsid w:val="071F4494"/>
    <w:rsid w:val="0823D630"/>
    <w:rsid w:val="083102C0"/>
    <w:rsid w:val="088A3476"/>
    <w:rsid w:val="089ACAB3"/>
    <w:rsid w:val="08A92769"/>
    <w:rsid w:val="08FA7461"/>
    <w:rsid w:val="091EE39E"/>
    <w:rsid w:val="0A146272"/>
    <w:rsid w:val="0A424CA6"/>
    <w:rsid w:val="0A546302"/>
    <w:rsid w:val="0A6AE5C5"/>
    <w:rsid w:val="0A9640FB"/>
    <w:rsid w:val="0B2F9341"/>
    <w:rsid w:val="0BB5523F"/>
    <w:rsid w:val="0BDC75F9"/>
    <w:rsid w:val="0C6AB394"/>
    <w:rsid w:val="0C80BF5B"/>
    <w:rsid w:val="0CFFB2A1"/>
    <w:rsid w:val="0D7CB465"/>
    <w:rsid w:val="0DB3F012"/>
    <w:rsid w:val="0DB46ED7"/>
    <w:rsid w:val="0F8E2522"/>
    <w:rsid w:val="0FCB9332"/>
    <w:rsid w:val="0FD1F7B9"/>
    <w:rsid w:val="0FF051A1"/>
    <w:rsid w:val="10030464"/>
    <w:rsid w:val="11354394"/>
    <w:rsid w:val="11418260"/>
    <w:rsid w:val="1154307E"/>
    <w:rsid w:val="11693127"/>
    <w:rsid w:val="118FC6E9"/>
    <w:rsid w:val="11B575FD"/>
    <w:rsid w:val="1222D6FA"/>
    <w:rsid w:val="12C02BB7"/>
    <w:rsid w:val="13217CC9"/>
    <w:rsid w:val="13A16420"/>
    <w:rsid w:val="13B7F23D"/>
    <w:rsid w:val="13C06424"/>
    <w:rsid w:val="13D12ABD"/>
    <w:rsid w:val="1400E0AE"/>
    <w:rsid w:val="1489E089"/>
    <w:rsid w:val="14C17795"/>
    <w:rsid w:val="15A5CC44"/>
    <w:rsid w:val="15C4DD91"/>
    <w:rsid w:val="15D87648"/>
    <w:rsid w:val="1606615E"/>
    <w:rsid w:val="1625B0EA"/>
    <w:rsid w:val="162DEFFD"/>
    <w:rsid w:val="16382CA7"/>
    <w:rsid w:val="163D205E"/>
    <w:rsid w:val="1652D9B6"/>
    <w:rsid w:val="16DABC82"/>
    <w:rsid w:val="174EC185"/>
    <w:rsid w:val="1785E627"/>
    <w:rsid w:val="17CBE3CD"/>
    <w:rsid w:val="17DC2A25"/>
    <w:rsid w:val="18349D25"/>
    <w:rsid w:val="183689D0"/>
    <w:rsid w:val="18E3AE19"/>
    <w:rsid w:val="192F4485"/>
    <w:rsid w:val="1967B42E"/>
    <w:rsid w:val="19D8FC21"/>
    <w:rsid w:val="1A5DD126"/>
    <w:rsid w:val="1ACDE8EC"/>
    <w:rsid w:val="1B074335"/>
    <w:rsid w:val="1B0A403E"/>
    <w:rsid w:val="1B3CCD66"/>
    <w:rsid w:val="1B72D027"/>
    <w:rsid w:val="1B812FC4"/>
    <w:rsid w:val="1BDC3CA2"/>
    <w:rsid w:val="1C26C73B"/>
    <w:rsid w:val="1C7BE4A8"/>
    <w:rsid w:val="1C87F142"/>
    <w:rsid w:val="1DCA5CE9"/>
    <w:rsid w:val="1DCA5FD0"/>
    <w:rsid w:val="1DD8D8BC"/>
    <w:rsid w:val="1E37ABB4"/>
    <w:rsid w:val="1EB89ABD"/>
    <w:rsid w:val="1EF6A151"/>
    <w:rsid w:val="1F39C740"/>
    <w:rsid w:val="1F4867C9"/>
    <w:rsid w:val="1F663031"/>
    <w:rsid w:val="1FA97E83"/>
    <w:rsid w:val="2040F300"/>
    <w:rsid w:val="2070AB23"/>
    <w:rsid w:val="20AFFAC5"/>
    <w:rsid w:val="20E4382A"/>
    <w:rsid w:val="217AD6E4"/>
    <w:rsid w:val="21DCCDF9"/>
    <w:rsid w:val="22E1C1B6"/>
    <w:rsid w:val="23020BF4"/>
    <w:rsid w:val="23AAA331"/>
    <w:rsid w:val="23CE262A"/>
    <w:rsid w:val="24076E65"/>
    <w:rsid w:val="24828A66"/>
    <w:rsid w:val="24BDA57D"/>
    <w:rsid w:val="250EE9AD"/>
    <w:rsid w:val="252D4F41"/>
    <w:rsid w:val="25AE0B8A"/>
    <w:rsid w:val="260B7497"/>
    <w:rsid w:val="265975DE"/>
    <w:rsid w:val="26D44E78"/>
    <w:rsid w:val="273DC078"/>
    <w:rsid w:val="2742B9A1"/>
    <w:rsid w:val="274B1562"/>
    <w:rsid w:val="27806A91"/>
    <w:rsid w:val="27E8C346"/>
    <w:rsid w:val="280E21AD"/>
    <w:rsid w:val="2839A470"/>
    <w:rsid w:val="287BF2D1"/>
    <w:rsid w:val="2985C57E"/>
    <w:rsid w:val="2A2BA7DD"/>
    <w:rsid w:val="2A348E9B"/>
    <w:rsid w:val="2B312AA1"/>
    <w:rsid w:val="2BB7369F"/>
    <w:rsid w:val="2D1DF339"/>
    <w:rsid w:val="2D9CB12D"/>
    <w:rsid w:val="2DE0839A"/>
    <w:rsid w:val="2E348518"/>
    <w:rsid w:val="2EA7DD9C"/>
    <w:rsid w:val="2F20039A"/>
    <w:rsid w:val="2F65911E"/>
    <w:rsid w:val="2F691DFF"/>
    <w:rsid w:val="2F9E39A0"/>
    <w:rsid w:val="2FA435BC"/>
    <w:rsid w:val="2FD36CDA"/>
    <w:rsid w:val="2FD58D62"/>
    <w:rsid w:val="303A7F68"/>
    <w:rsid w:val="304684A8"/>
    <w:rsid w:val="3060C5CA"/>
    <w:rsid w:val="30F0BE31"/>
    <w:rsid w:val="31CA203A"/>
    <w:rsid w:val="32674319"/>
    <w:rsid w:val="3289D692"/>
    <w:rsid w:val="32A40DCD"/>
    <w:rsid w:val="337580A4"/>
    <w:rsid w:val="339A8375"/>
    <w:rsid w:val="33F03A2F"/>
    <w:rsid w:val="33F15EF6"/>
    <w:rsid w:val="34573B73"/>
    <w:rsid w:val="3465E31D"/>
    <w:rsid w:val="34B1F831"/>
    <w:rsid w:val="34BAD0D4"/>
    <w:rsid w:val="34BC5CBA"/>
    <w:rsid w:val="34EAA5FC"/>
    <w:rsid w:val="352CD0BA"/>
    <w:rsid w:val="35AF8612"/>
    <w:rsid w:val="35C15A84"/>
    <w:rsid w:val="369A7801"/>
    <w:rsid w:val="36B0B9F8"/>
    <w:rsid w:val="36DAE931"/>
    <w:rsid w:val="377E95E9"/>
    <w:rsid w:val="37EA36B5"/>
    <w:rsid w:val="383CCF9B"/>
    <w:rsid w:val="38C4D019"/>
    <w:rsid w:val="38F58C41"/>
    <w:rsid w:val="3A07ED4D"/>
    <w:rsid w:val="3BAE5A54"/>
    <w:rsid w:val="3C68215E"/>
    <w:rsid w:val="3C7CFA42"/>
    <w:rsid w:val="3CC11D5C"/>
    <w:rsid w:val="3D0BE04E"/>
    <w:rsid w:val="3D721512"/>
    <w:rsid w:val="3DD6E1BF"/>
    <w:rsid w:val="3E09880A"/>
    <w:rsid w:val="3E0FC03B"/>
    <w:rsid w:val="3E103F00"/>
    <w:rsid w:val="3E4F504F"/>
    <w:rsid w:val="3F66832A"/>
    <w:rsid w:val="4011E67B"/>
    <w:rsid w:val="4061AD4E"/>
    <w:rsid w:val="410231BD"/>
    <w:rsid w:val="42A873C7"/>
    <w:rsid w:val="433CE1D9"/>
    <w:rsid w:val="4349873D"/>
    <w:rsid w:val="434CA1CC"/>
    <w:rsid w:val="43946B03"/>
    <w:rsid w:val="43BF22E5"/>
    <w:rsid w:val="441D6624"/>
    <w:rsid w:val="445F9D4E"/>
    <w:rsid w:val="4478C569"/>
    <w:rsid w:val="4514F5F0"/>
    <w:rsid w:val="4515048D"/>
    <w:rsid w:val="4529C0A1"/>
    <w:rsid w:val="45BCF52B"/>
    <w:rsid w:val="45FEAEEB"/>
    <w:rsid w:val="460667B4"/>
    <w:rsid w:val="46E966F8"/>
    <w:rsid w:val="47F6D413"/>
    <w:rsid w:val="480A3E16"/>
    <w:rsid w:val="484DE945"/>
    <w:rsid w:val="49169869"/>
    <w:rsid w:val="49704035"/>
    <w:rsid w:val="499FA064"/>
    <w:rsid w:val="49A948B7"/>
    <w:rsid w:val="4A40F9C3"/>
    <w:rsid w:val="4A90664E"/>
    <w:rsid w:val="4A909638"/>
    <w:rsid w:val="4AB5B1C7"/>
    <w:rsid w:val="4C2A144C"/>
    <w:rsid w:val="4C2C36AF"/>
    <w:rsid w:val="4DC5E4AD"/>
    <w:rsid w:val="4E2DD18B"/>
    <w:rsid w:val="4E7026B6"/>
    <w:rsid w:val="4F5F351F"/>
    <w:rsid w:val="4FB59B02"/>
    <w:rsid w:val="500EE1E8"/>
    <w:rsid w:val="501B94CB"/>
    <w:rsid w:val="50778AF4"/>
    <w:rsid w:val="51B7652C"/>
    <w:rsid w:val="51F36AC5"/>
    <w:rsid w:val="5226F40C"/>
    <w:rsid w:val="52352485"/>
    <w:rsid w:val="531B3459"/>
    <w:rsid w:val="53A12A48"/>
    <w:rsid w:val="53C2C46D"/>
    <w:rsid w:val="54757E06"/>
    <w:rsid w:val="548BA984"/>
    <w:rsid w:val="54F59C6F"/>
    <w:rsid w:val="55AFF543"/>
    <w:rsid w:val="57A74514"/>
    <w:rsid w:val="57B8909C"/>
    <w:rsid w:val="58EA5D02"/>
    <w:rsid w:val="58F48E63"/>
    <w:rsid w:val="593F5155"/>
    <w:rsid w:val="59AD626A"/>
    <w:rsid w:val="59E4882C"/>
    <w:rsid w:val="5A0873AB"/>
    <w:rsid w:val="5A8B3F58"/>
    <w:rsid w:val="5B12302D"/>
    <w:rsid w:val="5B1DEA58"/>
    <w:rsid w:val="5B201083"/>
    <w:rsid w:val="5BB29F5B"/>
    <w:rsid w:val="5C135A4B"/>
    <w:rsid w:val="5C1E9542"/>
    <w:rsid w:val="5C44A8D3"/>
    <w:rsid w:val="5C5B4597"/>
    <w:rsid w:val="5C8EFC97"/>
    <w:rsid w:val="5D69A6B3"/>
    <w:rsid w:val="5E0FB497"/>
    <w:rsid w:val="5E4CF87E"/>
    <w:rsid w:val="5E4FBF80"/>
    <w:rsid w:val="5E5C5786"/>
    <w:rsid w:val="5E5D5094"/>
    <w:rsid w:val="5E99CE18"/>
    <w:rsid w:val="5EC62203"/>
    <w:rsid w:val="5ECDF586"/>
    <w:rsid w:val="5F63CFE7"/>
    <w:rsid w:val="5F6C6F84"/>
    <w:rsid w:val="5FBEB376"/>
    <w:rsid w:val="5FDFFCA4"/>
    <w:rsid w:val="6027518F"/>
    <w:rsid w:val="607E6AA0"/>
    <w:rsid w:val="60881F18"/>
    <w:rsid w:val="60AAA059"/>
    <w:rsid w:val="60AE1971"/>
    <w:rsid w:val="6110D17B"/>
    <w:rsid w:val="6223EF79"/>
    <w:rsid w:val="6266FBF2"/>
    <w:rsid w:val="62F19050"/>
    <w:rsid w:val="6364ED0E"/>
    <w:rsid w:val="63BFBFDA"/>
    <w:rsid w:val="64B65F13"/>
    <w:rsid w:val="6500BD6F"/>
    <w:rsid w:val="65668456"/>
    <w:rsid w:val="65AA84F2"/>
    <w:rsid w:val="65C56678"/>
    <w:rsid w:val="66261C03"/>
    <w:rsid w:val="66A3F993"/>
    <w:rsid w:val="66F06EBB"/>
    <w:rsid w:val="672A2095"/>
    <w:rsid w:val="6761AC90"/>
    <w:rsid w:val="678DB2CD"/>
    <w:rsid w:val="69186416"/>
    <w:rsid w:val="69441D90"/>
    <w:rsid w:val="695A8AFF"/>
    <w:rsid w:val="6982C510"/>
    <w:rsid w:val="69E00B88"/>
    <w:rsid w:val="69EB9E06"/>
    <w:rsid w:val="6A6E5A1C"/>
    <w:rsid w:val="6AF9320B"/>
    <w:rsid w:val="6B876E67"/>
    <w:rsid w:val="6C4A4075"/>
    <w:rsid w:val="6CA336AE"/>
    <w:rsid w:val="6CA4659E"/>
    <w:rsid w:val="6DCD25C9"/>
    <w:rsid w:val="6E491AED"/>
    <w:rsid w:val="6E826FE6"/>
    <w:rsid w:val="6E8E39DE"/>
    <w:rsid w:val="6EAE889A"/>
    <w:rsid w:val="6F06C2D7"/>
    <w:rsid w:val="6FBF44AF"/>
    <w:rsid w:val="6FDF7297"/>
    <w:rsid w:val="70146FBE"/>
    <w:rsid w:val="70212CD5"/>
    <w:rsid w:val="7093F4F8"/>
    <w:rsid w:val="70A63068"/>
    <w:rsid w:val="70B7DA7E"/>
    <w:rsid w:val="716D1924"/>
    <w:rsid w:val="725B1AAC"/>
    <w:rsid w:val="72755EDF"/>
    <w:rsid w:val="734C1080"/>
    <w:rsid w:val="745BC06D"/>
    <w:rsid w:val="74A2406C"/>
    <w:rsid w:val="74E7E0E1"/>
    <w:rsid w:val="750AB3AF"/>
    <w:rsid w:val="750CBDFB"/>
    <w:rsid w:val="759BA30C"/>
    <w:rsid w:val="75BA8DF1"/>
    <w:rsid w:val="75F9965E"/>
    <w:rsid w:val="76075B48"/>
    <w:rsid w:val="766107B7"/>
    <w:rsid w:val="76A68410"/>
    <w:rsid w:val="76F2E63D"/>
    <w:rsid w:val="772D52BA"/>
    <w:rsid w:val="77F3C7E8"/>
    <w:rsid w:val="78E4A063"/>
    <w:rsid w:val="797F801C"/>
    <w:rsid w:val="79A18AA8"/>
    <w:rsid w:val="79B0C0F9"/>
    <w:rsid w:val="79F7BD58"/>
    <w:rsid w:val="7A6471BC"/>
    <w:rsid w:val="7A8C1977"/>
    <w:rsid w:val="7A8F3A18"/>
    <w:rsid w:val="7B851AFA"/>
    <w:rsid w:val="7B8A44FE"/>
    <w:rsid w:val="7BC45B05"/>
    <w:rsid w:val="7BE9BF8A"/>
    <w:rsid w:val="7CE1CD1F"/>
    <w:rsid w:val="7CF2176A"/>
    <w:rsid w:val="7D507158"/>
    <w:rsid w:val="7DA8B051"/>
    <w:rsid w:val="7DE02172"/>
    <w:rsid w:val="7E2CE273"/>
    <w:rsid w:val="7E3273CF"/>
    <w:rsid w:val="7E576080"/>
    <w:rsid w:val="7E77E983"/>
    <w:rsid w:val="7EA348D6"/>
    <w:rsid w:val="7F092F8E"/>
    <w:rsid w:val="7F18FAF2"/>
    <w:rsid w:val="7FBAD402"/>
    <w:rsid w:val="7FDC6E04"/>
    <w:rsid w:val="7FF88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A97E"/>
  <w15:docId w15:val="{85DBC951-B155-4410-9149-BCDAA0CE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65763"/>
    <w:pPr>
      <w:keepNext/>
      <w:spacing w:after="0" w:line="240" w:lineRule="auto"/>
      <w:jc w:val="center"/>
      <w:outlineLvl w:val="0"/>
    </w:pPr>
    <w:rPr>
      <w:rFonts w:ascii="Arial" w:eastAsia="Arial Unicode MS" w:hAnsi="Arial" w:cs="Times New Roman"/>
      <w:b/>
      <w:bCs/>
      <w:sz w:val="24"/>
      <w:szCs w:val="20"/>
    </w:rPr>
  </w:style>
  <w:style w:type="paragraph" w:styleId="Heading2">
    <w:name w:val="heading 2"/>
    <w:basedOn w:val="Normal"/>
    <w:next w:val="Normal"/>
    <w:link w:val="Heading2Char"/>
    <w:uiPriority w:val="9"/>
    <w:unhideWhenUsed/>
    <w:qFormat/>
    <w:rsid w:val="00DD6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2C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26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694"/>
  </w:style>
  <w:style w:type="paragraph" w:styleId="Footer">
    <w:name w:val="footer"/>
    <w:basedOn w:val="Normal"/>
    <w:link w:val="FooterChar"/>
    <w:uiPriority w:val="99"/>
    <w:unhideWhenUsed/>
    <w:rsid w:val="00530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694"/>
  </w:style>
  <w:style w:type="paragraph" w:styleId="BalloonText">
    <w:name w:val="Balloon Text"/>
    <w:basedOn w:val="Normal"/>
    <w:link w:val="BalloonTextChar"/>
    <w:uiPriority w:val="99"/>
    <w:semiHidden/>
    <w:unhideWhenUsed/>
    <w:rsid w:val="00CC7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E0E"/>
    <w:rPr>
      <w:rFonts w:ascii="Tahoma" w:hAnsi="Tahoma" w:cs="Tahoma"/>
      <w:sz w:val="16"/>
      <w:szCs w:val="16"/>
    </w:rPr>
  </w:style>
  <w:style w:type="character" w:styleId="Hyperlink">
    <w:name w:val="Hyperlink"/>
    <w:basedOn w:val="DefaultParagraphFont"/>
    <w:uiPriority w:val="99"/>
    <w:unhideWhenUsed/>
    <w:rsid w:val="00744ABC"/>
    <w:rPr>
      <w:color w:val="0000FF"/>
      <w:u w:val="single"/>
    </w:rPr>
  </w:style>
  <w:style w:type="paragraph" w:styleId="ListParagraph">
    <w:name w:val="List Paragraph"/>
    <w:basedOn w:val="Normal"/>
    <w:uiPriority w:val="34"/>
    <w:qFormat/>
    <w:rsid w:val="00744ABC"/>
    <w:pPr>
      <w:ind w:left="720"/>
      <w:contextualSpacing/>
    </w:pPr>
  </w:style>
  <w:style w:type="character" w:customStyle="1" w:styleId="Heading1Char">
    <w:name w:val="Heading 1 Char"/>
    <w:basedOn w:val="DefaultParagraphFont"/>
    <w:link w:val="Heading1"/>
    <w:uiPriority w:val="99"/>
    <w:rsid w:val="00765763"/>
    <w:rPr>
      <w:rFonts w:ascii="Arial" w:eastAsia="Arial Unicode MS" w:hAnsi="Arial" w:cs="Times New Roman"/>
      <w:b/>
      <w:bCs/>
      <w:sz w:val="24"/>
      <w:szCs w:val="20"/>
    </w:rPr>
  </w:style>
  <w:style w:type="paragraph" w:styleId="BodyText">
    <w:name w:val="Body Text"/>
    <w:basedOn w:val="Normal"/>
    <w:link w:val="BodyTextChar"/>
    <w:uiPriority w:val="99"/>
    <w:rsid w:val="00765763"/>
    <w:pPr>
      <w:spacing w:after="0" w:line="240" w:lineRule="auto"/>
      <w:jc w:val="center"/>
    </w:pPr>
    <w:rPr>
      <w:rFonts w:ascii="Arial" w:eastAsia="Times New Roman" w:hAnsi="Arial" w:cs="Times New Roman"/>
      <w:b/>
      <w:i/>
      <w:iCs/>
      <w:sz w:val="24"/>
      <w:szCs w:val="20"/>
    </w:rPr>
  </w:style>
  <w:style w:type="character" w:customStyle="1" w:styleId="BodyTextChar">
    <w:name w:val="Body Text Char"/>
    <w:basedOn w:val="DefaultParagraphFont"/>
    <w:link w:val="BodyText"/>
    <w:uiPriority w:val="99"/>
    <w:rsid w:val="00765763"/>
    <w:rPr>
      <w:rFonts w:ascii="Arial" w:eastAsia="Times New Roman" w:hAnsi="Arial" w:cs="Times New Roman"/>
      <w:b/>
      <w:i/>
      <w:iCs/>
      <w:sz w:val="24"/>
      <w:szCs w:val="20"/>
    </w:rPr>
  </w:style>
  <w:style w:type="paragraph" w:styleId="BodyTextIndent">
    <w:name w:val="Body Text Indent"/>
    <w:basedOn w:val="Normal"/>
    <w:link w:val="BodyTextIndentChar"/>
    <w:uiPriority w:val="99"/>
    <w:rsid w:val="00765763"/>
    <w:pPr>
      <w:spacing w:after="0" w:line="240" w:lineRule="auto"/>
      <w:ind w:left="21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65763"/>
    <w:rPr>
      <w:rFonts w:ascii="Times New Roman" w:eastAsia="Times New Roman" w:hAnsi="Times New Roman" w:cs="Times New Roman"/>
      <w:sz w:val="24"/>
      <w:szCs w:val="24"/>
    </w:rPr>
  </w:style>
  <w:style w:type="character" w:styleId="Emphasis">
    <w:name w:val="Emphasis"/>
    <w:basedOn w:val="DefaultParagraphFont"/>
    <w:uiPriority w:val="20"/>
    <w:qFormat/>
    <w:rsid w:val="00762724"/>
    <w:rPr>
      <w:i/>
      <w:iCs/>
    </w:rPr>
  </w:style>
  <w:style w:type="paragraph" w:styleId="Subtitle">
    <w:name w:val="Subtitle"/>
    <w:basedOn w:val="Normal"/>
    <w:link w:val="SubtitleChar"/>
    <w:uiPriority w:val="99"/>
    <w:qFormat/>
    <w:rsid w:val="00AA2FB3"/>
    <w:pPr>
      <w:spacing w:after="0" w:line="240" w:lineRule="auto"/>
    </w:pPr>
    <w:rPr>
      <w:rFonts w:ascii="Gill Sans MT" w:hAnsi="Gill Sans MT" w:cs="Times New Roman"/>
      <w:b/>
      <w:bCs/>
    </w:rPr>
  </w:style>
  <w:style w:type="character" w:customStyle="1" w:styleId="SubtitleChar">
    <w:name w:val="Subtitle Char"/>
    <w:basedOn w:val="DefaultParagraphFont"/>
    <w:link w:val="Subtitle"/>
    <w:uiPriority w:val="99"/>
    <w:rsid w:val="00AA2FB3"/>
    <w:rPr>
      <w:rFonts w:ascii="Gill Sans MT" w:hAnsi="Gill Sans MT" w:cs="Times New Roman"/>
      <w:b/>
      <w:bCs/>
    </w:rPr>
  </w:style>
  <w:style w:type="character" w:styleId="FollowedHyperlink">
    <w:name w:val="FollowedHyperlink"/>
    <w:basedOn w:val="DefaultParagraphFont"/>
    <w:uiPriority w:val="99"/>
    <w:semiHidden/>
    <w:unhideWhenUsed/>
    <w:rsid w:val="00E74922"/>
    <w:rPr>
      <w:color w:val="954F72" w:themeColor="followedHyperlink"/>
      <w:u w:val="single"/>
    </w:rPr>
  </w:style>
  <w:style w:type="paragraph" w:styleId="NormalWeb">
    <w:name w:val="Normal (Web)"/>
    <w:basedOn w:val="Normal"/>
    <w:uiPriority w:val="99"/>
    <w:unhideWhenUsed/>
    <w:rsid w:val="001112F4"/>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35BC6"/>
    <w:rPr>
      <w:color w:val="605E5C"/>
      <w:shd w:val="clear" w:color="auto" w:fill="E1DFDD"/>
    </w:rPr>
  </w:style>
  <w:style w:type="paragraph" w:customStyle="1" w:styleId="xmsonormal">
    <w:name w:val="x_msonormal"/>
    <w:basedOn w:val="Normal"/>
    <w:rsid w:val="003373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6A58"/>
    <w:rPr>
      <w:b/>
      <w:bCs/>
    </w:rPr>
  </w:style>
  <w:style w:type="character" w:customStyle="1" w:styleId="mon">
    <w:name w:val="mon"/>
    <w:basedOn w:val="DefaultParagraphFont"/>
    <w:rsid w:val="001A6674"/>
  </w:style>
  <w:style w:type="character" w:styleId="CommentReference">
    <w:name w:val="annotation reference"/>
    <w:basedOn w:val="DefaultParagraphFont"/>
    <w:uiPriority w:val="99"/>
    <w:semiHidden/>
    <w:unhideWhenUsed/>
    <w:rsid w:val="00CE40A0"/>
    <w:rPr>
      <w:sz w:val="16"/>
      <w:szCs w:val="16"/>
    </w:rPr>
  </w:style>
  <w:style w:type="paragraph" w:styleId="CommentText">
    <w:name w:val="annotation text"/>
    <w:basedOn w:val="Normal"/>
    <w:link w:val="CommentTextChar"/>
    <w:uiPriority w:val="99"/>
    <w:semiHidden/>
    <w:unhideWhenUsed/>
    <w:rsid w:val="00CE40A0"/>
    <w:pPr>
      <w:spacing w:line="240" w:lineRule="auto"/>
    </w:pPr>
    <w:rPr>
      <w:sz w:val="20"/>
      <w:szCs w:val="20"/>
    </w:rPr>
  </w:style>
  <w:style w:type="character" w:customStyle="1" w:styleId="CommentTextChar">
    <w:name w:val="Comment Text Char"/>
    <w:basedOn w:val="DefaultParagraphFont"/>
    <w:link w:val="CommentText"/>
    <w:uiPriority w:val="99"/>
    <w:semiHidden/>
    <w:rsid w:val="00CE40A0"/>
    <w:rPr>
      <w:sz w:val="20"/>
      <w:szCs w:val="20"/>
    </w:rPr>
  </w:style>
  <w:style w:type="paragraph" w:styleId="CommentSubject">
    <w:name w:val="annotation subject"/>
    <w:basedOn w:val="CommentText"/>
    <w:next w:val="CommentText"/>
    <w:link w:val="CommentSubjectChar"/>
    <w:uiPriority w:val="99"/>
    <w:semiHidden/>
    <w:unhideWhenUsed/>
    <w:rsid w:val="00CE40A0"/>
    <w:rPr>
      <w:b/>
      <w:bCs/>
    </w:rPr>
  </w:style>
  <w:style w:type="character" w:customStyle="1" w:styleId="CommentSubjectChar">
    <w:name w:val="Comment Subject Char"/>
    <w:basedOn w:val="CommentTextChar"/>
    <w:link w:val="CommentSubject"/>
    <w:uiPriority w:val="99"/>
    <w:semiHidden/>
    <w:rsid w:val="00CE40A0"/>
    <w:rPr>
      <w:b/>
      <w:bCs/>
      <w:sz w:val="20"/>
      <w:szCs w:val="20"/>
    </w:rPr>
  </w:style>
  <w:style w:type="character" w:styleId="UnresolvedMention">
    <w:name w:val="Unresolved Mention"/>
    <w:basedOn w:val="DefaultParagraphFont"/>
    <w:uiPriority w:val="99"/>
    <w:semiHidden/>
    <w:unhideWhenUsed/>
    <w:rsid w:val="00D40B00"/>
    <w:rPr>
      <w:color w:val="605E5C"/>
      <w:shd w:val="clear" w:color="auto" w:fill="E1DFDD"/>
    </w:rPr>
  </w:style>
  <w:style w:type="character" w:customStyle="1" w:styleId="fontstyle01">
    <w:name w:val="fontstyle01"/>
    <w:basedOn w:val="DefaultParagraphFont"/>
    <w:rsid w:val="004510B9"/>
    <w:rPr>
      <w:rFonts w:ascii="ArialRegular" w:hAnsi="ArialRegular" w:hint="default"/>
      <w:b w:val="0"/>
      <w:bCs w:val="0"/>
      <w:i w:val="0"/>
      <w:iCs w:val="0"/>
      <w:color w:val="000000"/>
      <w:sz w:val="22"/>
      <w:szCs w:val="2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te1">
    <w:name w:val="Date1"/>
    <w:basedOn w:val="DefaultParagraphFont"/>
    <w:rsid w:val="003C0957"/>
  </w:style>
  <w:style w:type="character" w:customStyle="1" w:styleId="time">
    <w:name w:val="time"/>
    <w:basedOn w:val="DefaultParagraphFont"/>
    <w:rsid w:val="003C0957"/>
  </w:style>
  <w:style w:type="paragraph" w:customStyle="1" w:styleId="m-showings-item">
    <w:name w:val="m-showings-item"/>
    <w:basedOn w:val="Normal"/>
    <w:rsid w:val="00062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B10529"/>
    <w:rPr>
      <w:rFonts w:ascii="ArialRegular" w:hAnsi="ArialRegular" w:hint="default"/>
      <w:b w:val="0"/>
      <w:bCs w:val="0"/>
      <w:i w:val="0"/>
      <w:iCs w:val="0"/>
      <w:color w:val="000000"/>
      <w:sz w:val="22"/>
      <w:szCs w:val="22"/>
    </w:rPr>
  </w:style>
  <w:style w:type="table" w:customStyle="1" w:styleId="TaskListTable">
    <w:name w:val="Task List Table"/>
    <w:basedOn w:val="TableNormal"/>
    <w:uiPriority w:val="99"/>
    <w:rsid w:val="00F45DE7"/>
    <w:pPr>
      <w:spacing w:before="80" w:after="80" w:line="288" w:lineRule="auto"/>
      <w:jc w:val="center"/>
    </w:pPr>
    <w:rPr>
      <w:rFonts w:eastAsiaTheme="minorEastAsia"/>
      <w:color w:val="595959" w:themeColor="text1" w:themeTint="A6"/>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22"/>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8" w:space="0" w:color="FFFFFF" w:themeColor="background1"/>
          <w:tl2br w:val="nil"/>
          <w:tr2bl w:val="nil"/>
        </w:tcBorders>
        <w:shd w:val="clear" w:color="auto" w:fill="525252"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character" w:customStyle="1" w:styleId="Heading3Char">
    <w:name w:val="Heading 3 Char"/>
    <w:basedOn w:val="DefaultParagraphFont"/>
    <w:link w:val="Heading3"/>
    <w:uiPriority w:val="9"/>
    <w:semiHidden/>
    <w:rsid w:val="00CF2C21"/>
    <w:rPr>
      <w:rFonts w:asciiTheme="majorHAnsi" w:eastAsiaTheme="majorEastAsia" w:hAnsiTheme="majorHAnsi" w:cstheme="majorBidi"/>
      <w:color w:val="1F4D78" w:themeColor="accent1" w:themeShade="7F"/>
      <w:sz w:val="24"/>
      <w:szCs w:val="24"/>
    </w:rPr>
  </w:style>
  <w:style w:type="character" w:customStyle="1" w:styleId="m-event-venue">
    <w:name w:val="m-event-venue"/>
    <w:basedOn w:val="DefaultParagraphFont"/>
    <w:rsid w:val="00CF2C21"/>
  </w:style>
  <w:style w:type="character" w:styleId="PlaceholderText">
    <w:name w:val="Placeholder Text"/>
    <w:basedOn w:val="DefaultParagraphFont"/>
    <w:uiPriority w:val="99"/>
    <w:semiHidden/>
    <w:rsid w:val="00D9635B"/>
    <w:rPr>
      <w:color w:val="808080"/>
    </w:rPr>
  </w:style>
  <w:style w:type="character" w:customStyle="1" w:styleId="Heading4Char">
    <w:name w:val="Heading 4 Char"/>
    <w:basedOn w:val="DefaultParagraphFont"/>
    <w:link w:val="Heading4"/>
    <w:uiPriority w:val="9"/>
    <w:semiHidden/>
    <w:rsid w:val="001726D9"/>
    <w:rPr>
      <w:rFonts w:asciiTheme="majorHAnsi" w:eastAsiaTheme="majorEastAsia" w:hAnsiTheme="majorHAnsi" w:cstheme="majorBidi"/>
      <w:i/>
      <w:iCs/>
      <w:color w:val="2E74B5" w:themeColor="accent1" w:themeShade="BF"/>
    </w:rPr>
  </w:style>
  <w:style w:type="paragraph" w:customStyle="1" w:styleId="xxmsonormal">
    <w:name w:val="x_xmsonormal"/>
    <w:basedOn w:val="Normal"/>
    <w:rsid w:val="004564C0"/>
    <w:pPr>
      <w:spacing w:before="100" w:beforeAutospacing="1" w:after="100" w:afterAutospacing="1" w:line="240" w:lineRule="auto"/>
    </w:pPr>
    <w:rPr>
      <w:rFonts w:ascii="Times New Roman" w:eastAsia="Times New Roman" w:hAnsi="Times New Roman" w:cs="Times New Roman"/>
      <w:sz w:val="24"/>
      <w:szCs w:val="24"/>
      <w:u w:color="000000"/>
    </w:rPr>
  </w:style>
  <w:style w:type="character" w:customStyle="1" w:styleId="xcontentpasted0">
    <w:name w:val="x_contentpasted0"/>
    <w:basedOn w:val="DefaultParagraphFont"/>
    <w:rsid w:val="00A54159"/>
  </w:style>
  <w:style w:type="paragraph" w:customStyle="1" w:styleId="xmsolistparagraph">
    <w:name w:val="x_msolistparagraph"/>
    <w:basedOn w:val="Normal"/>
    <w:rsid w:val="00C32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
    <w:name w:val="Date2"/>
    <w:basedOn w:val="DefaultParagraphFont"/>
    <w:rsid w:val="00531162"/>
  </w:style>
  <w:style w:type="character" w:customStyle="1" w:styleId="entity">
    <w:name w:val="_entity"/>
    <w:basedOn w:val="DefaultParagraphFont"/>
    <w:rsid w:val="00D41FCF"/>
  </w:style>
  <w:style w:type="character" w:customStyle="1" w:styleId="pu1yl">
    <w:name w:val="pu1yl"/>
    <w:basedOn w:val="DefaultParagraphFont"/>
    <w:rsid w:val="00D41FCF"/>
  </w:style>
  <w:style w:type="paragraph" w:styleId="Revision">
    <w:name w:val="Revision"/>
    <w:hidden/>
    <w:uiPriority w:val="99"/>
    <w:semiHidden/>
    <w:rsid w:val="00C94A6C"/>
    <w:pPr>
      <w:spacing w:after="0" w:line="240" w:lineRule="auto"/>
    </w:pPr>
  </w:style>
  <w:style w:type="paragraph" w:customStyle="1" w:styleId="xmsoplaintext">
    <w:name w:val="x_msoplaintext"/>
    <w:basedOn w:val="Normal"/>
    <w:rsid w:val="00C02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C028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0288F"/>
    <w:rPr>
      <w:rFonts w:ascii="Segoe UI" w:hAnsi="Segoe UI" w:cs="Segoe UI" w:hint="default"/>
      <w:sz w:val="18"/>
      <w:szCs w:val="18"/>
    </w:rPr>
  </w:style>
  <w:style w:type="paragraph" w:styleId="NoSpacing">
    <w:name w:val="No Spacing"/>
    <w:uiPriority w:val="1"/>
    <w:qFormat/>
    <w:rsid w:val="0022665D"/>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DD64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1782">
      <w:bodyDiv w:val="1"/>
      <w:marLeft w:val="0"/>
      <w:marRight w:val="0"/>
      <w:marTop w:val="0"/>
      <w:marBottom w:val="0"/>
      <w:divBdr>
        <w:top w:val="none" w:sz="0" w:space="0" w:color="auto"/>
        <w:left w:val="none" w:sz="0" w:space="0" w:color="auto"/>
        <w:bottom w:val="none" w:sz="0" w:space="0" w:color="auto"/>
        <w:right w:val="none" w:sz="0" w:space="0" w:color="auto"/>
      </w:divBdr>
    </w:div>
    <w:div w:id="48000107">
      <w:bodyDiv w:val="1"/>
      <w:marLeft w:val="0"/>
      <w:marRight w:val="0"/>
      <w:marTop w:val="0"/>
      <w:marBottom w:val="0"/>
      <w:divBdr>
        <w:top w:val="none" w:sz="0" w:space="0" w:color="auto"/>
        <w:left w:val="none" w:sz="0" w:space="0" w:color="auto"/>
        <w:bottom w:val="none" w:sz="0" w:space="0" w:color="auto"/>
        <w:right w:val="none" w:sz="0" w:space="0" w:color="auto"/>
      </w:divBdr>
    </w:div>
    <w:div w:id="135296886">
      <w:bodyDiv w:val="1"/>
      <w:marLeft w:val="0"/>
      <w:marRight w:val="0"/>
      <w:marTop w:val="0"/>
      <w:marBottom w:val="0"/>
      <w:divBdr>
        <w:top w:val="none" w:sz="0" w:space="0" w:color="auto"/>
        <w:left w:val="none" w:sz="0" w:space="0" w:color="auto"/>
        <w:bottom w:val="none" w:sz="0" w:space="0" w:color="auto"/>
        <w:right w:val="none" w:sz="0" w:space="0" w:color="auto"/>
      </w:divBdr>
    </w:div>
    <w:div w:id="154029423">
      <w:bodyDiv w:val="1"/>
      <w:marLeft w:val="0"/>
      <w:marRight w:val="0"/>
      <w:marTop w:val="0"/>
      <w:marBottom w:val="0"/>
      <w:divBdr>
        <w:top w:val="none" w:sz="0" w:space="0" w:color="auto"/>
        <w:left w:val="none" w:sz="0" w:space="0" w:color="auto"/>
        <w:bottom w:val="none" w:sz="0" w:space="0" w:color="auto"/>
        <w:right w:val="none" w:sz="0" w:space="0" w:color="auto"/>
      </w:divBdr>
    </w:div>
    <w:div w:id="169223509">
      <w:bodyDiv w:val="1"/>
      <w:marLeft w:val="0"/>
      <w:marRight w:val="0"/>
      <w:marTop w:val="0"/>
      <w:marBottom w:val="0"/>
      <w:divBdr>
        <w:top w:val="none" w:sz="0" w:space="0" w:color="auto"/>
        <w:left w:val="none" w:sz="0" w:space="0" w:color="auto"/>
        <w:bottom w:val="none" w:sz="0" w:space="0" w:color="auto"/>
        <w:right w:val="none" w:sz="0" w:space="0" w:color="auto"/>
      </w:divBdr>
    </w:div>
    <w:div w:id="179125653">
      <w:bodyDiv w:val="1"/>
      <w:marLeft w:val="0"/>
      <w:marRight w:val="0"/>
      <w:marTop w:val="0"/>
      <w:marBottom w:val="0"/>
      <w:divBdr>
        <w:top w:val="none" w:sz="0" w:space="0" w:color="auto"/>
        <w:left w:val="none" w:sz="0" w:space="0" w:color="auto"/>
        <w:bottom w:val="none" w:sz="0" w:space="0" w:color="auto"/>
        <w:right w:val="none" w:sz="0" w:space="0" w:color="auto"/>
      </w:divBdr>
    </w:div>
    <w:div w:id="220678850">
      <w:bodyDiv w:val="1"/>
      <w:marLeft w:val="0"/>
      <w:marRight w:val="0"/>
      <w:marTop w:val="0"/>
      <w:marBottom w:val="0"/>
      <w:divBdr>
        <w:top w:val="none" w:sz="0" w:space="0" w:color="auto"/>
        <w:left w:val="none" w:sz="0" w:space="0" w:color="auto"/>
        <w:bottom w:val="none" w:sz="0" w:space="0" w:color="auto"/>
        <w:right w:val="none" w:sz="0" w:space="0" w:color="auto"/>
      </w:divBdr>
    </w:div>
    <w:div w:id="243884421">
      <w:bodyDiv w:val="1"/>
      <w:marLeft w:val="0"/>
      <w:marRight w:val="0"/>
      <w:marTop w:val="0"/>
      <w:marBottom w:val="0"/>
      <w:divBdr>
        <w:top w:val="none" w:sz="0" w:space="0" w:color="auto"/>
        <w:left w:val="none" w:sz="0" w:space="0" w:color="auto"/>
        <w:bottom w:val="none" w:sz="0" w:space="0" w:color="auto"/>
        <w:right w:val="none" w:sz="0" w:space="0" w:color="auto"/>
      </w:divBdr>
    </w:div>
    <w:div w:id="267736836">
      <w:bodyDiv w:val="1"/>
      <w:marLeft w:val="0"/>
      <w:marRight w:val="0"/>
      <w:marTop w:val="0"/>
      <w:marBottom w:val="0"/>
      <w:divBdr>
        <w:top w:val="none" w:sz="0" w:space="0" w:color="auto"/>
        <w:left w:val="none" w:sz="0" w:space="0" w:color="auto"/>
        <w:bottom w:val="none" w:sz="0" w:space="0" w:color="auto"/>
        <w:right w:val="none" w:sz="0" w:space="0" w:color="auto"/>
      </w:divBdr>
    </w:div>
    <w:div w:id="281306888">
      <w:bodyDiv w:val="1"/>
      <w:marLeft w:val="0"/>
      <w:marRight w:val="0"/>
      <w:marTop w:val="0"/>
      <w:marBottom w:val="0"/>
      <w:divBdr>
        <w:top w:val="none" w:sz="0" w:space="0" w:color="auto"/>
        <w:left w:val="none" w:sz="0" w:space="0" w:color="auto"/>
        <w:bottom w:val="none" w:sz="0" w:space="0" w:color="auto"/>
        <w:right w:val="none" w:sz="0" w:space="0" w:color="auto"/>
      </w:divBdr>
      <w:divsChild>
        <w:div w:id="649986945">
          <w:marLeft w:val="0"/>
          <w:marRight w:val="0"/>
          <w:marTop w:val="0"/>
          <w:marBottom w:val="0"/>
          <w:divBdr>
            <w:top w:val="none" w:sz="0" w:space="0" w:color="auto"/>
            <w:left w:val="none" w:sz="0" w:space="0" w:color="auto"/>
            <w:bottom w:val="none" w:sz="0" w:space="0" w:color="auto"/>
            <w:right w:val="none" w:sz="0" w:space="0" w:color="auto"/>
          </w:divBdr>
        </w:div>
        <w:div w:id="2130774980">
          <w:marLeft w:val="0"/>
          <w:marRight w:val="0"/>
          <w:marTop w:val="0"/>
          <w:marBottom w:val="0"/>
          <w:divBdr>
            <w:top w:val="none" w:sz="0" w:space="0" w:color="auto"/>
            <w:left w:val="none" w:sz="0" w:space="0" w:color="auto"/>
            <w:bottom w:val="none" w:sz="0" w:space="0" w:color="auto"/>
            <w:right w:val="none" w:sz="0" w:space="0" w:color="auto"/>
          </w:divBdr>
        </w:div>
        <w:div w:id="1540627098">
          <w:marLeft w:val="0"/>
          <w:marRight w:val="0"/>
          <w:marTop w:val="0"/>
          <w:marBottom w:val="0"/>
          <w:divBdr>
            <w:top w:val="none" w:sz="0" w:space="0" w:color="auto"/>
            <w:left w:val="none" w:sz="0" w:space="0" w:color="auto"/>
            <w:bottom w:val="none" w:sz="0" w:space="0" w:color="auto"/>
            <w:right w:val="none" w:sz="0" w:space="0" w:color="auto"/>
          </w:divBdr>
        </w:div>
      </w:divsChild>
    </w:div>
    <w:div w:id="299576123">
      <w:bodyDiv w:val="1"/>
      <w:marLeft w:val="0"/>
      <w:marRight w:val="0"/>
      <w:marTop w:val="0"/>
      <w:marBottom w:val="0"/>
      <w:divBdr>
        <w:top w:val="none" w:sz="0" w:space="0" w:color="auto"/>
        <w:left w:val="none" w:sz="0" w:space="0" w:color="auto"/>
        <w:bottom w:val="none" w:sz="0" w:space="0" w:color="auto"/>
        <w:right w:val="none" w:sz="0" w:space="0" w:color="auto"/>
      </w:divBdr>
    </w:div>
    <w:div w:id="315955373">
      <w:bodyDiv w:val="1"/>
      <w:marLeft w:val="0"/>
      <w:marRight w:val="0"/>
      <w:marTop w:val="0"/>
      <w:marBottom w:val="0"/>
      <w:divBdr>
        <w:top w:val="none" w:sz="0" w:space="0" w:color="auto"/>
        <w:left w:val="none" w:sz="0" w:space="0" w:color="auto"/>
        <w:bottom w:val="none" w:sz="0" w:space="0" w:color="auto"/>
        <w:right w:val="none" w:sz="0" w:space="0" w:color="auto"/>
      </w:divBdr>
    </w:div>
    <w:div w:id="320626559">
      <w:bodyDiv w:val="1"/>
      <w:marLeft w:val="0"/>
      <w:marRight w:val="0"/>
      <w:marTop w:val="0"/>
      <w:marBottom w:val="0"/>
      <w:divBdr>
        <w:top w:val="none" w:sz="0" w:space="0" w:color="auto"/>
        <w:left w:val="none" w:sz="0" w:space="0" w:color="auto"/>
        <w:bottom w:val="none" w:sz="0" w:space="0" w:color="auto"/>
        <w:right w:val="none" w:sz="0" w:space="0" w:color="auto"/>
      </w:divBdr>
    </w:div>
    <w:div w:id="416438464">
      <w:bodyDiv w:val="1"/>
      <w:marLeft w:val="0"/>
      <w:marRight w:val="0"/>
      <w:marTop w:val="0"/>
      <w:marBottom w:val="0"/>
      <w:divBdr>
        <w:top w:val="none" w:sz="0" w:space="0" w:color="auto"/>
        <w:left w:val="none" w:sz="0" w:space="0" w:color="auto"/>
        <w:bottom w:val="none" w:sz="0" w:space="0" w:color="auto"/>
        <w:right w:val="none" w:sz="0" w:space="0" w:color="auto"/>
      </w:divBdr>
    </w:div>
    <w:div w:id="440682063">
      <w:bodyDiv w:val="1"/>
      <w:marLeft w:val="0"/>
      <w:marRight w:val="0"/>
      <w:marTop w:val="0"/>
      <w:marBottom w:val="0"/>
      <w:divBdr>
        <w:top w:val="none" w:sz="0" w:space="0" w:color="auto"/>
        <w:left w:val="none" w:sz="0" w:space="0" w:color="auto"/>
        <w:bottom w:val="none" w:sz="0" w:space="0" w:color="auto"/>
        <w:right w:val="none" w:sz="0" w:space="0" w:color="auto"/>
      </w:divBdr>
      <w:divsChild>
        <w:div w:id="42559728">
          <w:marLeft w:val="0"/>
          <w:marRight w:val="1350"/>
          <w:marTop w:val="0"/>
          <w:marBottom w:val="0"/>
          <w:divBdr>
            <w:top w:val="single" w:sz="2" w:space="0" w:color="auto"/>
            <w:left w:val="single" w:sz="2" w:space="0" w:color="auto"/>
            <w:bottom w:val="single" w:sz="2" w:space="0" w:color="auto"/>
            <w:right w:val="single" w:sz="2" w:space="0" w:color="auto"/>
          </w:divBdr>
        </w:div>
        <w:div w:id="1709521911">
          <w:marLeft w:val="0"/>
          <w:marRight w:val="0"/>
          <w:marTop w:val="0"/>
          <w:marBottom w:val="0"/>
          <w:divBdr>
            <w:top w:val="single" w:sz="2" w:space="0" w:color="auto"/>
            <w:left w:val="single" w:sz="2" w:space="0" w:color="auto"/>
            <w:bottom w:val="single" w:sz="2" w:space="0" w:color="auto"/>
            <w:right w:val="single" w:sz="2" w:space="0" w:color="auto"/>
          </w:divBdr>
        </w:div>
      </w:divsChild>
    </w:div>
    <w:div w:id="501746326">
      <w:bodyDiv w:val="1"/>
      <w:marLeft w:val="0"/>
      <w:marRight w:val="0"/>
      <w:marTop w:val="0"/>
      <w:marBottom w:val="0"/>
      <w:divBdr>
        <w:top w:val="none" w:sz="0" w:space="0" w:color="auto"/>
        <w:left w:val="none" w:sz="0" w:space="0" w:color="auto"/>
        <w:bottom w:val="none" w:sz="0" w:space="0" w:color="auto"/>
        <w:right w:val="none" w:sz="0" w:space="0" w:color="auto"/>
      </w:divBdr>
    </w:div>
    <w:div w:id="512652344">
      <w:bodyDiv w:val="1"/>
      <w:marLeft w:val="0"/>
      <w:marRight w:val="0"/>
      <w:marTop w:val="0"/>
      <w:marBottom w:val="0"/>
      <w:divBdr>
        <w:top w:val="none" w:sz="0" w:space="0" w:color="auto"/>
        <w:left w:val="none" w:sz="0" w:space="0" w:color="auto"/>
        <w:bottom w:val="none" w:sz="0" w:space="0" w:color="auto"/>
        <w:right w:val="none" w:sz="0" w:space="0" w:color="auto"/>
      </w:divBdr>
    </w:div>
    <w:div w:id="524490261">
      <w:bodyDiv w:val="1"/>
      <w:marLeft w:val="0"/>
      <w:marRight w:val="0"/>
      <w:marTop w:val="0"/>
      <w:marBottom w:val="0"/>
      <w:divBdr>
        <w:top w:val="none" w:sz="0" w:space="0" w:color="auto"/>
        <w:left w:val="none" w:sz="0" w:space="0" w:color="auto"/>
        <w:bottom w:val="none" w:sz="0" w:space="0" w:color="auto"/>
        <w:right w:val="none" w:sz="0" w:space="0" w:color="auto"/>
      </w:divBdr>
    </w:div>
    <w:div w:id="539511632">
      <w:bodyDiv w:val="1"/>
      <w:marLeft w:val="0"/>
      <w:marRight w:val="0"/>
      <w:marTop w:val="0"/>
      <w:marBottom w:val="0"/>
      <w:divBdr>
        <w:top w:val="none" w:sz="0" w:space="0" w:color="auto"/>
        <w:left w:val="none" w:sz="0" w:space="0" w:color="auto"/>
        <w:bottom w:val="none" w:sz="0" w:space="0" w:color="auto"/>
        <w:right w:val="none" w:sz="0" w:space="0" w:color="auto"/>
      </w:divBdr>
    </w:div>
    <w:div w:id="572738106">
      <w:bodyDiv w:val="1"/>
      <w:marLeft w:val="0"/>
      <w:marRight w:val="0"/>
      <w:marTop w:val="0"/>
      <w:marBottom w:val="0"/>
      <w:divBdr>
        <w:top w:val="none" w:sz="0" w:space="0" w:color="auto"/>
        <w:left w:val="none" w:sz="0" w:space="0" w:color="auto"/>
        <w:bottom w:val="none" w:sz="0" w:space="0" w:color="auto"/>
        <w:right w:val="none" w:sz="0" w:space="0" w:color="auto"/>
      </w:divBdr>
    </w:div>
    <w:div w:id="596524377">
      <w:bodyDiv w:val="1"/>
      <w:marLeft w:val="0"/>
      <w:marRight w:val="0"/>
      <w:marTop w:val="0"/>
      <w:marBottom w:val="0"/>
      <w:divBdr>
        <w:top w:val="none" w:sz="0" w:space="0" w:color="auto"/>
        <w:left w:val="none" w:sz="0" w:space="0" w:color="auto"/>
        <w:bottom w:val="none" w:sz="0" w:space="0" w:color="auto"/>
        <w:right w:val="none" w:sz="0" w:space="0" w:color="auto"/>
      </w:divBdr>
    </w:div>
    <w:div w:id="617301762">
      <w:bodyDiv w:val="1"/>
      <w:marLeft w:val="0"/>
      <w:marRight w:val="0"/>
      <w:marTop w:val="0"/>
      <w:marBottom w:val="0"/>
      <w:divBdr>
        <w:top w:val="none" w:sz="0" w:space="0" w:color="auto"/>
        <w:left w:val="none" w:sz="0" w:space="0" w:color="auto"/>
        <w:bottom w:val="none" w:sz="0" w:space="0" w:color="auto"/>
        <w:right w:val="none" w:sz="0" w:space="0" w:color="auto"/>
      </w:divBdr>
      <w:divsChild>
        <w:div w:id="145052795">
          <w:marLeft w:val="0"/>
          <w:marRight w:val="0"/>
          <w:marTop w:val="0"/>
          <w:marBottom w:val="0"/>
          <w:divBdr>
            <w:top w:val="none" w:sz="0" w:space="0" w:color="auto"/>
            <w:left w:val="none" w:sz="0" w:space="0" w:color="auto"/>
            <w:bottom w:val="none" w:sz="0" w:space="0" w:color="auto"/>
            <w:right w:val="none" w:sz="0" w:space="0" w:color="auto"/>
          </w:divBdr>
        </w:div>
        <w:div w:id="117338506">
          <w:marLeft w:val="0"/>
          <w:marRight w:val="0"/>
          <w:marTop w:val="0"/>
          <w:marBottom w:val="0"/>
          <w:divBdr>
            <w:top w:val="none" w:sz="0" w:space="0" w:color="auto"/>
            <w:left w:val="none" w:sz="0" w:space="0" w:color="auto"/>
            <w:bottom w:val="none" w:sz="0" w:space="0" w:color="auto"/>
            <w:right w:val="none" w:sz="0" w:space="0" w:color="auto"/>
          </w:divBdr>
        </w:div>
        <w:div w:id="1987277277">
          <w:marLeft w:val="0"/>
          <w:marRight w:val="0"/>
          <w:marTop w:val="0"/>
          <w:marBottom w:val="0"/>
          <w:divBdr>
            <w:top w:val="none" w:sz="0" w:space="0" w:color="auto"/>
            <w:left w:val="none" w:sz="0" w:space="0" w:color="auto"/>
            <w:bottom w:val="none" w:sz="0" w:space="0" w:color="auto"/>
            <w:right w:val="none" w:sz="0" w:space="0" w:color="auto"/>
          </w:divBdr>
        </w:div>
        <w:div w:id="1273826201">
          <w:marLeft w:val="0"/>
          <w:marRight w:val="0"/>
          <w:marTop w:val="0"/>
          <w:marBottom w:val="0"/>
          <w:divBdr>
            <w:top w:val="none" w:sz="0" w:space="0" w:color="auto"/>
            <w:left w:val="none" w:sz="0" w:space="0" w:color="auto"/>
            <w:bottom w:val="none" w:sz="0" w:space="0" w:color="auto"/>
            <w:right w:val="none" w:sz="0" w:space="0" w:color="auto"/>
          </w:divBdr>
        </w:div>
        <w:div w:id="2062483503">
          <w:marLeft w:val="0"/>
          <w:marRight w:val="0"/>
          <w:marTop w:val="0"/>
          <w:marBottom w:val="0"/>
          <w:divBdr>
            <w:top w:val="none" w:sz="0" w:space="0" w:color="auto"/>
            <w:left w:val="none" w:sz="0" w:space="0" w:color="auto"/>
            <w:bottom w:val="none" w:sz="0" w:space="0" w:color="auto"/>
            <w:right w:val="none" w:sz="0" w:space="0" w:color="auto"/>
          </w:divBdr>
        </w:div>
      </w:divsChild>
    </w:div>
    <w:div w:id="635600002">
      <w:bodyDiv w:val="1"/>
      <w:marLeft w:val="0"/>
      <w:marRight w:val="0"/>
      <w:marTop w:val="0"/>
      <w:marBottom w:val="0"/>
      <w:divBdr>
        <w:top w:val="none" w:sz="0" w:space="0" w:color="auto"/>
        <w:left w:val="none" w:sz="0" w:space="0" w:color="auto"/>
        <w:bottom w:val="none" w:sz="0" w:space="0" w:color="auto"/>
        <w:right w:val="none" w:sz="0" w:space="0" w:color="auto"/>
      </w:divBdr>
    </w:div>
    <w:div w:id="655304813">
      <w:bodyDiv w:val="1"/>
      <w:marLeft w:val="0"/>
      <w:marRight w:val="0"/>
      <w:marTop w:val="0"/>
      <w:marBottom w:val="0"/>
      <w:divBdr>
        <w:top w:val="none" w:sz="0" w:space="0" w:color="auto"/>
        <w:left w:val="none" w:sz="0" w:space="0" w:color="auto"/>
        <w:bottom w:val="none" w:sz="0" w:space="0" w:color="auto"/>
        <w:right w:val="none" w:sz="0" w:space="0" w:color="auto"/>
      </w:divBdr>
      <w:divsChild>
        <w:div w:id="1975476246">
          <w:marLeft w:val="0"/>
          <w:marRight w:val="0"/>
          <w:marTop w:val="0"/>
          <w:marBottom w:val="0"/>
          <w:divBdr>
            <w:top w:val="none" w:sz="0" w:space="0" w:color="auto"/>
            <w:left w:val="none" w:sz="0" w:space="0" w:color="auto"/>
            <w:bottom w:val="none" w:sz="0" w:space="0" w:color="auto"/>
            <w:right w:val="none" w:sz="0" w:space="0" w:color="auto"/>
          </w:divBdr>
        </w:div>
        <w:div w:id="1137836334">
          <w:marLeft w:val="0"/>
          <w:marRight w:val="0"/>
          <w:marTop w:val="0"/>
          <w:marBottom w:val="0"/>
          <w:divBdr>
            <w:top w:val="none" w:sz="0" w:space="0" w:color="auto"/>
            <w:left w:val="none" w:sz="0" w:space="0" w:color="auto"/>
            <w:bottom w:val="none" w:sz="0" w:space="0" w:color="auto"/>
            <w:right w:val="none" w:sz="0" w:space="0" w:color="auto"/>
          </w:divBdr>
        </w:div>
        <w:div w:id="1254705218">
          <w:marLeft w:val="0"/>
          <w:marRight w:val="0"/>
          <w:marTop w:val="0"/>
          <w:marBottom w:val="0"/>
          <w:divBdr>
            <w:top w:val="none" w:sz="0" w:space="0" w:color="auto"/>
            <w:left w:val="none" w:sz="0" w:space="0" w:color="auto"/>
            <w:bottom w:val="none" w:sz="0" w:space="0" w:color="auto"/>
            <w:right w:val="none" w:sz="0" w:space="0" w:color="auto"/>
          </w:divBdr>
        </w:div>
        <w:div w:id="915553185">
          <w:marLeft w:val="0"/>
          <w:marRight w:val="0"/>
          <w:marTop w:val="0"/>
          <w:marBottom w:val="0"/>
          <w:divBdr>
            <w:top w:val="none" w:sz="0" w:space="0" w:color="auto"/>
            <w:left w:val="none" w:sz="0" w:space="0" w:color="auto"/>
            <w:bottom w:val="none" w:sz="0" w:space="0" w:color="auto"/>
            <w:right w:val="none" w:sz="0" w:space="0" w:color="auto"/>
          </w:divBdr>
        </w:div>
        <w:div w:id="548616849">
          <w:marLeft w:val="0"/>
          <w:marRight w:val="0"/>
          <w:marTop w:val="0"/>
          <w:marBottom w:val="0"/>
          <w:divBdr>
            <w:top w:val="none" w:sz="0" w:space="0" w:color="auto"/>
            <w:left w:val="none" w:sz="0" w:space="0" w:color="auto"/>
            <w:bottom w:val="none" w:sz="0" w:space="0" w:color="auto"/>
            <w:right w:val="none" w:sz="0" w:space="0" w:color="auto"/>
          </w:divBdr>
        </w:div>
        <w:div w:id="1430351054">
          <w:marLeft w:val="0"/>
          <w:marRight w:val="0"/>
          <w:marTop w:val="0"/>
          <w:marBottom w:val="0"/>
          <w:divBdr>
            <w:top w:val="none" w:sz="0" w:space="0" w:color="auto"/>
            <w:left w:val="none" w:sz="0" w:space="0" w:color="auto"/>
            <w:bottom w:val="none" w:sz="0" w:space="0" w:color="auto"/>
            <w:right w:val="none" w:sz="0" w:space="0" w:color="auto"/>
          </w:divBdr>
        </w:div>
        <w:div w:id="1758134613">
          <w:marLeft w:val="0"/>
          <w:marRight w:val="0"/>
          <w:marTop w:val="0"/>
          <w:marBottom w:val="0"/>
          <w:divBdr>
            <w:top w:val="none" w:sz="0" w:space="0" w:color="auto"/>
            <w:left w:val="none" w:sz="0" w:space="0" w:color="auto"/>
            <w:bottom w:val="none" w:sz="0" w:space="0" w:color="auto"/>
            <w:right w:val="none" w:sz="0" w:space="0" w:color="auto"/>
          </w:divBdr>
          <w:divsChild>
            <w:div w:id="1173570254">
              <w:marLeft w:val="0"/>
              <w:marRight w:val="0"/>
              <w:marTop w:val="0"/>
              <w:marBottom w:val="0"/>
              <w:divBdr>
                <w:top w:val="none" w:sz="0" w:space="0" w:color="auto"/>
                <w:left w:val="none" w:sz="0" w:space="0" w:color="auto"/>
                <w:bottom w:val="none" w:sz="0" w:space="0" w:color="auto"/>
                <w:right w:val="none" w:sz="0" w:space="0" w:color="auto"/>
              </w:divBdr>
            </w:div>
            <w:div w:id="1908607037">
              <w:marLeft w:val="0"/>
              <w:marRight w:val="0"/>
              <w:marTop w:val="0"/>
              <w:marBottom w:val="0"/>
              <w:divBdr>
                <w:top w:val="none" w:sz="0" w:space="0" w:color="auto"/>
                <w:left w:val="none" w:sz="0" w:space="0" w:color="auto"/>
                <w:bottom w:val="none" w:sz="0" w:space="0" w:color="auto"/>
                <w:right w:val="none" w:sz="0" w:space="0" w:color="auto"/>
              </w:divBdr>
            </w:div>
            <w:div w:id="599264747">
              <w:marLeft w:val="0"/>
              <w:marRight w:val="0"/>
              <w:marTop w:val="0"/>
              <w:marBottom w:val="0"/>
              <w:divBdr>
                <w:top w:val="none" w:sz="0" w:space="0" w:color="auto"/>
                <w:left w:val="none" w:sz="0" w:space="0" w:color="auto"/>
                <w:bottom w:val="none" w:sz="0" w:space="0" w:color="auto"/>
                <w:right w:val="none" w:sz="0" w:space="0" w:color="auto"/>
              </w:divBdr>
            </w:div>
            <w:div w:id="2053994091">
              <w:marLeft w:val="0"/>
              <w:marRight w:val="0"/>
              <w:marTop w:val="0"/>
              <w:marBottom w:val="0"/>
              <w:divBdr>
                <w:top w:val="none" w:sz="0" w:space="0" w:color="auto"/>
                <w:left w:val="none" w:sz="0" w:space="0" w:color="auto"/>
                <w:bottom w:val="none" w:sz="0" w:space="0" w:color="auto"/>
                <w:right w:val="none" w:sz="0" w:space="0" w:color="auto"/>
              </w:divBdr>
            </w:div>
            <w:div w:id="411439652">
              <w:marLeft w:val="0"/>
              <w:marRight w:val="0"/>
              <w:marTop w:val="0"/>
              <w:marBottom w:val="0"/>
              <w:divBdr>
                <w:top w:val="none" w:sz="0" w:space="0" w:color="auto"/>
                <w:left w:val="none" w:sz="0" w:space="0" w:color="auto"/>
                <w:bottom w:val="none" w:sz="0" w:space="0" w:color="auto"/>
                <w:right w:val="none" w:sz="0" w:space="0" w:color="auto"/>
              </w:divBdr>
            </w:div>
            <w:div w:id="231818565">
              <w:marLeft w:val="0"/>
              <w:marRight w:val="0"/>
              <w:marTop w:val="0"/>
              <w:marBottom w:val="0"/>
              <w:divBdr>
                <w:top w:val="none" w:sz="0" w:space="0" w:color="auto"/>
                <w:left w:val="none" w:sz="0" w:space="0" w:color="auto"/>
                <w:bottom w:val="none" w:sz="0" w:space="0" w:color="auto"/>
                <w:right w:val="none" w:sz="0" w:space="0" w:color="auto"/>
              </w:divBdr>
            </w:div>
            <w:div w:id="46077991">
              <w:marLeft w:val="0"/>
              <w:marRight w:val="0"/>
              <w:marTop w:val="0"/>
              <w:marBottom w:val="0"/>
              <w:divBdr>
                <w:top w:val="none" w:sz="0" w:space="0" w:color="auto"/>
                <w:left w:val="none" w:sz="0" w:space="0" w:color="auto"/>
                <w:bottom w:val="none" w:sz="0" w:space="0" w:color="auto"/>
                <w:right w:val="none" w:sz="0" w:space="0" w:color="auto"/>
              </w:divBdr>
            </w:div>
            <w:div w:id="628902688">
              <w:marLeft w:val="0"/>
              <w:marRight w:val="0"/>
              <w:marTop w:val="0"/>
              <w:marBottom w:val="0"/>
              <w:divBdr>
                <w:top w:val="none" w:sz="0" w:space="0" w:color="auto"/>
                <w:left w:val="none" w:sz="0" w:space="0" w:color="auto"/>
                <w:bottom w:val="none" w:sz="0" w:space="0" w:color="auto"/>
                <w:right w:val="none" w:sz="0" w:space="0" w:color="auto"/>
              </w:divBdr>
            </w:div>
            <w:div w:id="7595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01851">
      <w:bodyDiv w:val="1"/>
      <w:marLeft w:val="0"/>
      <w:marRight w:val="0"/>
      <w:marTop w:val="0"/>
      <w:marBottom w:val="0"/>
      <w:divBdr>
        <w:top w:val="none" w:sz="0" w:space="0" w:color="auto"/>
        <w:left w:val="none" w:sz="0" w:space="0" w:color="auto"/>
        <w:bottom w:val="none" w:sz="0" w:space="0" w:color="auto"/>
        <w:right w:val="none" w:sz="0" w:space="0" w:color="auto"/>
      </w:divBdr>
    </w:div>
    <w:div w:id="689724868">
      <w:bodyDiv w:val="1"/>
      <w:marLeft w:val="0"/>
      <w:marRight w:val="0"/>
      <w:marTop w:val="0"/>
      <w:marBottom w:val="0"/>
      <w:divBdr>
        <w:top w:val="none" w:sz="0" w:space="0" w:color="auto"/>
        <w:left w:val="none" w:sz="0" w:space="0" w:color="auto"/>
        <w:bottom w:val="none" w:sz="0" w:space="0" w:color="auto"/>
        <w:right w:val="none" w:sz="0" w:space="0" w:color="auto"/>
      </w:divBdr>
    </w:div>
    <w:div w:id="714233966">
      <w:bodyDiv w:val="1"/>
      <w:marLeft w:val="0"/>
      <w:marRight w:val="0"/>
      <w:marTop w:val="0"/>
      <w:marBottom w:val="0"/>
      <w:divBdr>
        <w:top w:val="none" w:sz="0" w:space="0" w:color="auto"/>
        <w:left w:val="none" w:sz="0" w:space="0" w:color="auto"/>
        <w:bottom w:val="none" w:sz="0" w:space="0" w:color="auto"/>
        <w:right w:val="none" w:sz="0" w:space="0" w:color="auto"/>
      </w:divBdr>
    </w:div>
    <w:div w:id="715082256">
      <w:bodyDiv w:val="1"/>
      <w:marLeft w:val="0"/>
      <w:marRight w:val="0"/>
      <w:marTop w:val="0"/>
      <w:marBottom w:val="0"/>
      <w:divBdr>
        <w:top w:val="none" w:sz="0" w:space="0" w:color="auto"/>
        <w:left w:val="none" w:sz="0" w:space="0" w:color="auto"/>
        <w:bottom w:val="none" w:sz="0" w:space="0" w:color="auto"/>
        <w:right w:val="none" w:sz="0" w:space="0" w:color="auto"/>
      </w:divBdr>
    </w:div>
    <w:div w:id="767121685">
      <w:bodyDiv w:val="1"/>
      <w:marLeft w:val="0"/>
      <w:marRight w:val="0"/>
      <w:marTop w:val="0"/>
      <w:marBottom w:val="0"/>
      <w:divBdr>
        <w:top w:val="none" w:sz="0" w:space="0" w:color="auto"/>
        <w:left w:val="none" w:sz="0" w:space="0" w:color="auto"/>
        <w:bottom w:val="none" w:sz="0" w:space="0" w:color="auto"/>
        <w:right w:val="none" w:sz="0" w:space="0" w:color="auto"/>
      </w:divBdr>
      <w:divsChild>
        <w:div w:id="1454329766">
          <w:marLeft w:val="0"/>
          <w:marRight w:val="0"/>
          <w:marTop w:val="0"/>
          <w:marBottom w:val="0"/>
          <w:divBdr>
            <w:top w:val="none" w:sz="0" w:space="0" w:color="auto"/>
            <w:left w:val="none" w:sz="0" w:space="0" w:color="auto"/>
            <w:bottom w:val="none" w:sz="0" w:space="0" w:color="auto"/>
            <w:right w:val="none" w:sz="0" w:space="0" w:color="auto"/>
          </w:divBdr>
          <w:divsChild>
            <w:div w:id="575632404">
              <w:marLeft w:val="0"/>
              <w:marRight w:val="0"/>
              <w:marTop w:val="0"/>
              <w:marBottom w:val="0"/>
              <w:divBdr>
                <w:top w:val="none" w:sz="0" w:space="0" w:color="auto"/>
                <w:left w:val="none" w:sz="0" w:space="0" w:color="auto"/>
                <w:bottom w:val="none" w:sz="0" w:space="0" w:color="auto"/>
                <w:right w:val="none" w:sz="0" w:space="0" w:color="auto"/>
              </w:divBdr>
              <w:divsChild>
                <w:div w:id="1027681457">
                  <w:marLeft w:val="0"/>
                  <w:marRight w:val="0"/>
                  <w:marTop w:val="0"/>
                  <w:marBottom w:val="0"/>
                  <w:divBdr>
                    <w:top w:val="none" w:sz="0" w:space="0" w:color="auto"/>
                    <w:left w:val="none" w:sz="0" w:space="0" w:color="auto"/>
                    <w:bottom w:val="none" w:sz="0" w:space="0" w:color="auto"/>
                    <w:right w:val="none" w:sz="0" w:space="0" w:color="auto"/>
                  </w:divBdr>
                  <w:divsChild>
                    <w:div w:id="18062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1598">
      <w:bodyDiv w:val="1"/>
      <w:marLeft w:val="0"/>
      <w:marRight w:val="0"/>
      <w:marTop w:val="0"/>
      <w:marBottom w:val="0"/>
      <w:divBdr>
        <w:top w:val="none" w:sz="0" w:space="0" w:color="auto"/>
        <w:left w:val="none" w:sz="0" w:space="0" w:color="auto"/>
        <w:bottom w:val="none" w:sz="0" w:space="0" w:color="auto"/>
        <w:right w:val="none" w:sz="0" w:space="0" w:color="auto"/>
      </w:divBdr>
    </w:div>
    <w:div w:id="847250409">
      <w:bodyDiv w:val="1"/>
      <w:marLeft w:val="0"/>
      <w:marRight w:val="0"/>
      <w:marTop w:val="0"/>
      <w:marBottom w:val="0"/>
      <w:divBdr>
        <w:top w:val="none" w:sz="0" w:space="0" w:color="auto"/>
        <w:left w:val="none" w:sz="0" w:space="0" w:color="auto"/>
        <w:bottom w:val="none" w:sz="0" w:space="0" w:color="auto"/>
        <w:right w:val="none" w:sz="0" w:space="0" w:color="auto"/>
      </w:divBdr>
    </w:div>
    <w:div w:id="868686550">
      <w:bodyDiv w:val="1"/>
      <w:marLeft w:val="0"/>
      <w:marRight w:val="0"/>
      <w:marTop w:val="0"/>
      <w:marBottom w:val="0"/>
      <w:divBdr>
        <w:top w:val="none" w:sz="0" w:space="0" w:color="auto"/>
        <w:left w:val="none" w:sz="0" w:space="0" w:color="auto"/>
        <w:bottom w:val="none" w:sz="0" w:space="0" w:color="auto"/>
        <w:right w:val="none" w:sz="0" w:space="0" w:color="auto"/>
      </w:divBdr>
    </w:div>
    <w:div w:id="912082099">
      <w:bodyDiv w:val="1"/>
      <w:marLeft w:val="0"/>
      <w:marRight w:val="0"/>
      <w:marTop w:val="0"/>
      <w:marBottom w:val="0"/>
      <w:divBdr>
        <w:top w:val="none" w:sz="0" w:space="0" w:color="auto"/>
        <w:left w:val="none" w:sz="0" w:space="0" w:color="auto"/>
        <w:bottom w:val="none" w:sz="0" w:space="0" w:color="auto"/>
        <w:right w:val="none" w:sz="0" w:space="0" w:color="auto"/>
      </w:divBdr>
    </w:div>
    <w:div w:id="913244697">
      <w:bodyDiv w:val="1"/>
      <w:marLeft w:val="0"/>
      <w:marRight w:val="0"/>
      <w:marTop w:val="0"/>
      <w:marBottom w:val="0"/>
      <w:divBdr>
        <w:top w:val="none" w:sz="0" w:space="0" w:color="auto"/>
        <w:left w:val="none" w:sz="0" w:space="0" w:color="auto"/>
        <w:bottom w:val="none" w:sz="0" w:space="0" w:color="auto"/>
        <w:right w:val="none" w:sz="0" w:space="0" w:color="auto"/>
      </w:divBdr>
    </w:div>
    <w:div w:id="923882605">
      <w:bodyDiv w:val="1"/>
      <w:marLeft w:val="0"/>
      <w:marRight w:val="0"/>
      <w:marTop w:val="0"/>
      <w:marBottom w:val="0"/>
      <w:divBdr>
        <w:top w:val="none" w:sz="0" w:space="0" w:color="auto"/>
        <w:left w:val="none" w:sz="0" w:space="0" w:color="auto"/>
        <w:bottom w:val="none" w:sz="0" w:space="0" w:color="auto"/>
        <w:right w:val="none" w:sz="0" w:space="0" w:color="auto"/>
      </w:divBdr>
    </w:div>
    <w:div w:id="936255132">
      <w:bodyDiv w:val="1"/>
      <w:marLeft w:val="0"/>
      <w:marRight w:val="0"/>
      <w:marTop w:val="0"/>
      <w:marBottom w:val="0"/>
      <w:divBdr>
        <w:top w:val="none" w:sz="0" w:space="0" w:color="auto"/>
        <w:left w:val="none" w:sz="0" w:space="0" w:color="auto"/>
        <w:bottom w:val="none" w:sz="0" w:space="0" w:color="auto"/>
        <w:right w:val="none" w:sz="0" w:space="0" w:color="auto"/>
      </w:divBdr>
    </w:div>
    <w:div w:id="961617596">
      <w:bodyDiv w:val="1"/>
      <w:marLeft w:val="0"/>
      <w:marRight w:val="0"/>
      <w:marTop w:val="0"/>
      <w:marBottom w:val="0"/>
      <w:divBdr>
        <w:top w:val="none" w:sz="0" w:space="0" w:color="auto"/>
        <w:left w:val="none" w:sz="0" w:space="0" w:color="auto"/>
        <w:bottom w:val="none" w:sz="0" w:space="0" w:color="auto"/>
        <w:right w:val="none" w:sz="0" w:space="0" w:color="auto"/>
      </w:divBdr>
      <w:divsChild>
        <w:div w:id="1371346954">
          <w:marLeft w:val="0"/>
          <w:marRight w:val="0"/>
          <w:marTop w:val="0"/>
          <w:marBottom w:val="0"/>
          <w:divBdr>
            <w:top w:val="none" w:sz="0" w:space="0" w:color="auto"/>
            <w:left w:val="none" w:sz="0" w:space="0" w:color="auto"/>
            <w:bottom w:val="none" w:sz="0" w:space="0" w:color="auto"/>
            <w:right w:val="none" w:sz="0" w:space="0" w:color="auto"/>
          </w:divBdr>
          <w:divsChild>
            <w:div w:id="219487776">
              <w:marLeft w:val="0"/>
              <w:marRight w:val="0"/>
              <w:marTop w:val="0"/>
              <w:marBottom w:val="0"/>
              <w:divBdr>
                <w:top w:val="none" w:sz="0" w:space="0" w:color="auto"/>
                <w:left w:val="none" w:sz="0" w:space="0" w:color="auto"/>
                <w:bottom w:val="none" w:sz="0" w:space="0" w:color="auto"/>
                <w:right w:val="none" w:sz="0" w:space="0" w:color="auto"/>
              </w:divBdr>
              <w:divsChild>
                <w:div w:id="634524797">
                  <w:marLeft w:val="0"/>
                  <w:marRight w:val="0"/>
                  <w:marTop w:val="0"/>
                  <w:marBottom w:val="0"/>
                  <w:divBdr>
                    <w:top w:val="none" w:sz="0" w:space="0" w:color="auto"/>
                    <w:left w:val="none" w:sz="0" w:space="0" w:color="auto"/>
                    <w:bottom w:val="none" w:sz="0" w:space="0" w:color="auto"/>
                    <w:right w:val="none" w:sz="0" w:space="0" w:color="auto"/>
                  </w:divBdr>
                  <w:divsChild>
                    <w:div w:id="10593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2438">
      <w:bodyDiv w:val="1"/>
      <w:marLeft w:val="0"/>
      <w:marRight w:val="0"/>
      <w:marTop w:val="0"/>
      <w:marBottom w:val="0"/>
      <w:divBdr>
        <w:top w:val="none" w:sz="0" w:space="0" w:color="auto"/>
        <w:left w:val="none" w:sz="0" w:space="0" w:color="auto"/>
        <w:bottom w:val="none" w:sz="0" w:space="0" w:color="auto"/>
        <w:right w:val="none" w:sz="0" w:space="0" w:color="auto"/>
      </w:divBdr>
    </w:div>
    <w:div w:id="1078788554">
      <w:bodyDiv w:val="1"/>
      <w:marLeft w:val="0"/>
      <w:marRight w:val="0"/>
      <w:marTop w:val="0"/>
      <w:marBottom w:val="0"/>
      <w:divBdr>
        <w:top w:val="none" w:sz="0" w:space="0" w:color="auto"/>
        <w:left w:val="none" w:sz="0" w:space="0" w:color="auto"/>
        <w:bottom w:val="none" w:sz="0" w:space="0" w:color="auto"/>
        <w:right w:val="none" w:sz="0" w:space="0" w:color="auto"/>
      </w:divBdr>
    </w:div>
    <w:div w:id="1124811180">
      <w:bodyDiv w:val="1"/>
      <w:marLeft w:val="0"/>
      <w:marRight w:val="0"/>
      <w:marTop w:val="0"/>
      <w:marBottom w:val="0"/>
      <w:divBdr>
        <w:top w:val="none" w:sz="0" w:space="0" w:color="auto"/>
        <w:left w:val="none" w:sz="0" w:space="0" w:color="auto"/>
        <w:bottom w:val="none" w:sz="0" w:space="0" w:color="auto"/>
        <w:right w:val="none" w:sz="0" w:space="0" w:color="auto"/>
      </w:divBdr>
      <w:divsChild>
        <w:div w:id="1345204411">
          <w:marLeft w:val="0"/>
          <w:marRight w:val="0"/>
          <w:marTop w:val="0"/>
          <w:marBottom w:val="0"/>
          <w:divBdr>
            <w:top w:val="none" w:sz="0" w:space="0" w:color="auto"/>
            <w:left w:val="none" w:sz="0" w:space="0" w:color="auto"/>
            <w:bottom w:val="none" w:sz="0" w:space="0" w:color="auto"/>
            <w:right w:val="none" w:sz="0" w:space="0" w:color="auto"/>
          </w:divBdr>
        </w:div>
        <w:div w:id="232476652">
          <w:marLeft w:val="0"/>
          <w:marRight w:val="0"/>
          <w:marTop w:val="0"/>
          <w:marBottom w:val="0"/>
          <w:divBdr>
            <w:top w:val="none" w:sz="0" w:space="0" w:color="auto"/>
            <w:left w:val="none" w:sz="0" w:space="0" w:color="auto"/>
            <w:bottom w:val="none" w:sz="0" w:space="0" w:color="auto"/>
            <w:right w:val="none" w:sz="0" w:space="0" w:color="auto"/>
          </w:divBdr>
        </w:div>
      </w:divsChild>
    </w:div>
    <w:div w:id="1128550586">
      <w:bodyDiv w:val="1"/>
      <w:marLeft w:val="0"/>
      <w:marRight w:val="0"/>
      <w:marTop w:val="0"/>
      <w:marBottom w:val="0"/>
      <w:divBdr>
        <w:top w:val="none" w:sz="0" w:space="0" w:color="auto"/>
        <w:left w:val="none" w:sz="0" w:space="0" w:color="auto"/>
        <w:bottom w:val="none" w:sz="0" w:space="0" w:color="auto"/>
        <w:right w:val="none" w:sz="0" w:space="0" w:color="auto"/>
      </w:divBdr>
    </w:div>
    <w:div w:id="1131942547">
      <w:bodyDiv w:val="1"/>
      <w:marLeft w:val="0"/>
      <w:marRight w:val="0"/>
      <w:marTop w:val="0"/>
      <w:marBottom w:val="0"/>
      <w:divBdr>
        <w:top w:val="none" w:sz="0" w:space="0" w:color="auto"/>
        <w:left w:val="none" w:sz="0" w:space="0" w:color="auto"/>
        <w:bottom w:val="none" w:sz="0" w:space="0" w:color="auto"/>
        <w:right w:val="none" w:sz="0" w:space="0" w:color="auto"/>
      </w:divBdr>
      <w:divsChild>
        <w:div w:id="1304001106">
          <w:marLeft w:val="0"/>
          <w:marRight w:val="0"/>
          <w:marTop w:val="0"/>
          <w:marBottom w:val="0"/>
          <w:divBdr>
            <w:top w:val="none" w:sz="0" w:space="0" w:color="auto"/>
            <w:left w:val="none" w:sz="0" w:space="0" w:color="auto"/>
            <w:bottom w:val="none" w:sz="0" w:space="0" w:color="auto"/>
            <w:right w:val="none" w:sz="0" w:space="0" w:color="auto"/>
          </w:divBdr>
          <w:divsChild>
            <w:div w:id="1498613626">
              <w:marLeft w:val="0"/>
              <w:marRight w:val="0"/>
              <w:marTop w:val="0"/>
              <w:marBottom w:val="0"/>
              <w:divBdr>
                <w:top w:val="none" w:sz="0" w:space="0" w:color="auto"/>
                <w:left w:val="none" w:sz="0" w:space="0" w:color="auto"/>
                <w:bottom w:val="none" w:sz="0" w:space="0" w:color="auto"/>
                <w:right w:val="none" w:sz="0" w:space="0" w:color="auto"/>
              </w:divBdr>
              <w:divsChild>
                <w:div w:id="7236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30653">
      <w:bodyDiv w:val="1"/>
      <w:marLeft w:val="0"/>
      <w:marRight w:val="0"/>
      <w:marTop w:val="0"/>
      <w:marBottom w:val="0"/>
      <w:divBdr>
        <w:top w:val="none" w:sz="0" w:space="0" w:color="auto"/>
        <w:left w:val="none" w:sz="0" w:space="0" w:color="auto"/>
        <w:bottom w:val="none" w:sz="0" w:space="0" w:color="auto"/>
        <w:right w:val="none" w:sz="0" w:space="0" w:color="auto"/>
      </w:divBdr>
    </w:div>
    <w:div w:id="1224215309">
      <w:bodyDiv w:val="1"/>
      <w:marLeft w:val="0"/>
      <w:marRight w:val="0"/>
      <w:marTop w:val="0"/>
      <w:marBottom w:val="0"/>
      <w:divBdr>
        <w:top w:val="none" w:sz="0" w:space="0" w:color="auto"/>
        <w:left w:val="none" w:sz="0" w:space="0" w:color="auto"/>
        <w:bottom w:val="none" w:sz="0" w:space="0" w:color="auto"/>
        <w:right w:val="none" w:sz="0" w:space="0" w:color="auto"/>
      </w:divBdr>
      <w:divsChild>
        <w:div w:id="859273883">
          <w:marLeft w:val="0"/>
          <w:marRight w:val="0"/>
          <w:marTop w:val="0"/>
          <w:marBottom w:val="0"/>
          <w:divBdr>
            <w:top w:val="none" w:sz="0" w:space="0" w:color="auto"/>
            <w:left w:val="none" w:sz="0" w:space="0" w:color="auto"/>
            <w:bottom w:val="none" w:sz="0" w:space="0" w:color="auto"/>
            <w:right w:val="none" w:sz="0" w:space="0" w:color="auto"/>
          </w:divBdr>
          <w:divsChild>
            <w:div w:id="2019385065">
              <w:marLeft w:val="0"/>
              <w:marRight w:val="0"/>
              <w:marTop w:val="0"/>
              <w:marBottom w:val="0"/>
              <w:divBdr>
                <w:top w:val="none" w:sz="0" w:space="0" w:color="auto"/>
                <w:left w:val="none" w:sz="0" w:space="0" w:color="auto"/>
                <w:bottom w:val="none" w:sz="0" w:space="0" w:color="auto"/>
                <w:right w:val="none" w:sz="0" w:space="0" w:color="auto"/>
              </w:divBdr>
              <w:divsChild>
                <w:div w:id="79445286">
                  <w:marLeft w:val="0"/>
                  <w:marRight w:val="0"/>
                  <w:marTop w:val="0"/>
                  <w:marBottom w:val="0"/>
                  <w:divBdr>
                    <w:top w:val="none" w:sz="0" w:space="0" w:color="auto"/>
                    <w:left w:val="none" w:sz="0" w:space="0" w:color="auto"/>
                    <w:bottom w:val="none" w:sz="0" w:space="0" w:color="auto"/>
                    <w:right w:val="none" w:sz="0" w:space="0" w:color="auto"/>
                  </w:divBdr>
                  <w:divsChild>
                    <w:div w:id="17791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04146">
      <w:bodyDiv w:val="1"/>
      <w:marLeft w:val="0"/>
      <w:marRight w:val="0"/>
      <w:marTop w:val="0"/>
      <w:marBottom w:val="0"/>
      <w:divBdr>
        <w:top w:val="none" w:sz="0" w:space="0" w:color="auto"/>
        <w:left w:val="none" w:sz="0" w:space="0" w:color="auto"/>
        <w:bottom w:val="none" w:sz="0" w:space="0" w:color="auto"/>
        <w:right w:val="none" w:sz="0" w:space="0" w:color="auto"/>
      </w:divBdr>
    </w:div>
    <w:div w:id="1289166187">
      <w:bodyDiv w:val="1"/>
      <w:marLeft w:val="0"/>
      <w:marRight w:val="0"/>
      <w:marTop w:val="0"/>
      <w:marBottom w:val="0"/>
      <w:divBdr>
        <w:top w:val="none" w:sz="0" w:space="0" w:color="auto"/>
        <w:left w:val="none" w:sz="0" w:space="0" w:color="auto"/>
        <w:bottom w:val="none" w:sz="0" w:space="0" w:color="auto"/>
        <w:right w:val="none" w:sz="0" w:space="0" w:color="auto"/>
      </w:divBdr>
      <w:divsChild>
        <w:div w:id="94063542">
          <w:marLeft w:val="0"/>
          <w:marRight w:val="0"/>
          <w:marTop w:val="0"/>
          <w:marBottom w:val="0"/>
          <w:divBdr>
            <w:top w:val="none" w:sz="0" w:space="0" w:color="auto"/>
            <w:left w:val="none" w:sz="0" w:space="0" w:color="auto"/>
            <w:bottom w:val="none" w:sz="0" w:space="0" w:color="auto"/>
            <w:right w:val="none" w:sz="0" w:space="0" w:color="auto"/>
          </w:divBdr>
          <w:divsChild>
            <w:div w:id="1389649106">
              <w:marLeft w:val="720"/>
              <w:marRight w:val="0"/>
              <w:marTop w:val="0"/>
              <w:marBottom w:val="0"/>
              <w:divBdr>
                <w:top w:val="none" w:sz="0" w:space="0" w:color="auto"/>
                <w:left w:val="none" w:sz="0" w:space="0" w:color="auto"/>
                <w:bottom w:val="none" w:sz="0" w:space="0" w:color="auto"/>
                <w:right w:val="none" w:sz="0" w:space="0" w:color="auto"/>
              </w:divBdr>
              <w:divsChild>
                <w:div w:id="1690905707">
                  <w:marLeft w:val="0"/>
                  <w:marRight w:val="0"/>
                  <w:marTop w:val="0"/>
                  <w:marBottom w:val="0"/>
                  <w:divBdr>
                    <w:top w:val="none" w:sz="0" w:space="0" w:color="auto"/>
                    <w:left w:val="none" w:sz="0" w:space="0" w:color="auto"/>
                    <w:bottom w:val="none" w:sz="0" w:space="0" w:color="auto"/>
                    <w:right w:val="none" w:sz="0" w:space="0" w:color="auto"/>
                  </w:divBdr>
                  <w:divsChild>
                    <w:div w:id="1160534792">
                      <w:marLeft w:val="0"/>
                      <w:marRight w:val="0"/>
                      <w:marTop w:val="0"/>
                      <w:marBottom w:val="0"/>
                      <w:divBdr>
                        <w:top w:val="none" w:sz="0" w:space="0" w:color="auto"/>
                        <w:left w:val="none" w:sz="0" w:space="0" w:color="auto"/>
                        <w:bottom w:val="none" w:sz="0" w:space="0" w:color="auto"/>
                        <w:right w:val="none" w:sz="0" w:space="0" w:color="auto"/>
                      </w:divBdr>
                      <w:divsChild>
                        <w:div w:id="516358586">
                          <w:marLeft w:val="0"/>
                          <w:marRight w:val="0"/>
                          <w:marTop w:val="0"/>
                          <w:marBottom w:val="0"/>
                          <w:divBdr>
                            <w:top w:val="none" w:sz="0" w:space="0" w:color="auto"/>
                            <w:left w:val="none" w:sz="0" w:space="0" w:color="auto"/>
                            <w:bottom w:val="none" w:sz="0" w:space="0" w:color="auto"/>
                            <w:right w:val="none" w:sz="0" w:space="0" w:color="auto"/>
                          </w:divBdr>
                          <w:divsChild>
                            <w:div w:id="20322936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958954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212624">
          <w:marLeft w:val="0"/>
          <w:marRight w:val="0"/>
          <w:marTop w:val="240"/>
          <w:marBottom w:val="150"/>
          <w:divBdr>
            <w:top w:val="none" w:sz="0" w:space="0" w:color="auto"/>
            <w:left w:val="none" w:sz="0" w:space="0" w:color="auto"/>
            <w:bottom w:val="none" w:sz="0" w:space="0" w:color="auto"/>
            <w:right w:val="none" w:sz="0" w:space="0" w:color="auto"/>
          </w:divBdr>
          <w:divsChild>
            <w:div w:id="685642093">
              <w:marLeft w:val="0"/>
              <w:marRight w:val="0"/>
              <w:marTop w:val="0"/>
              <w:marBottom w:val="0"/>
              <w:divBdr>
                <w:top w:val="none" w:sz="0" w:space="0" w:color="auto"/>
                <w:left w:val="none" w:sz="0" w:space="0" w:color="auto"/>
                <w:bottom w:val="none" w:sz="0" w:space="0" w:color="auto"/>
                <w:right w:val="none" w:sz="0" w:space="0" w:color="auto"/>
              </w:divBdr>
              <w:divsChild>
                <w:div w:id="2079277782">
                  <w:marLeft w:val="0"/>
                  <w:marRight w:val="0"/>
                  <w:marTop w:val="0"/>
                  <w:marBottom w:val="0"/>
                  <w:divBdr>
                    <w:top w:val="none" w:sz="0" w:space="0" w:color="auto"/>
                    <w:left w:val="none" w:sz="0" w:space="0" w:color="auto"/>
                    <w:bottom w:val="none" w:sz="0" w:space="0" w:color="auto"/>
                    <w:right w:val="none" w:sz="0" w:space="0" w:color="auto"/>
                  </w:divBdr>
                  <w:divsChild>
                    <w:div w:id="1237133048">
                      <w:marLeft w:val="0"/>
                      <w:marRight w:val="0"/>
                      <w:marTop w:val="0"/>
                      <w:marBottom w:val="0"/>
                      <w:divBdr>
                        <w:top w:val="none" w:sz="0" w:space="0" w:color="auto"/>
                        <w:left w:val="none" w:sz="0" w:space="0" w:color="auto"/>
                        <w:bottom w:val="none" w:sz="0" w:space="0" w:color="auto"/>
                        <w:right w:val="none" w:sz="0" w:space="0" w:color="auto"/>
                      </w:divBdr>
                      <w:divsChild>
                        <w:div w:id="9006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70586">
      <w:bodyDiv w:val="1"/>
      <w:marLeft w:val="0"/>
      <w:marRight w:val="0"/>
      <w:marTop w:val="0"/>
      <w:marBottom w:val="0"/>
      <w:divBdr>
        <w:top w:val="none" w:sz="0" w:space="0" w:color="auto"/>
        <w:left w:val="none" w:sz="0" w:space="0" w:color="auto"/>
        <w:bottom w:val="none" w:sz="0" w:space="0" w:color="auto"/>
        <w:right w:val="none" w:sz="0" w:space="0" w:color="auto"/>
      </w:divBdr>
    </w:div>
    <w:div w:id="1319185868">
      <w:bodyDiv w:val="1"/>
      <w:marLeft w:val="0"/>
      <w:marRight w:val="0"/>
      <w:marTop w:val="0"/>
      <w:marBottom w:val="0"/>
      <w:divBdr>
        <w:top w:val="none" w:sz="0" w:space="0" w:color="auto"/>
        <w:left w:val="none" w:sz="0" w:space="0" w:color="auto"/>
        <w:bottom w:val="none" w:sz="0" w:space="0" w:color="auto"/>
        <w:right w:val="none" w:sz="0" w:space="0" w:color="auto"/>
      </w:divBdr>
    </w:div>
    <w:div w:id="1384795817">
      <w:bodyDiv w:val="1"/>
      <w:marLeft w:val="0"/>
      <w:marRight w:val="0"/>
      <w:marTop w:val="0"/>
      <w:marBottom w:val="0"/>
      <w:divBdr>
        <w:top w:val="none" w:sz="0" w:space="0" w:color="auto"/>
        <w:left w:val="none" w:sz="0" w:space="0" w:color="auto"/>
        <w:bottom w:val="none" w:sz="0" w:space="0" w:color="auto"/>
        <w:right w:val="none" w:sz="0" w:space="0" w:color="auto"/>
      </w:divBdr>
    </w:div>
    <w:div w:id="1399669543">
      <w:bodyDiv w:val="1"/>
      <w:marLeft w:val="0"/>
      <w:marRight w:val="0"/>
      <w:marTop w:val="0"/>
      <w:marBottom w:val="0"/>
      <w:divBdr>
        <w:top w:val="none" w:sz="0" w:space="0" w:color="auto"/>
        <w:left w:val="none" w:sz="0" w:space="0" w:color="auto"/>
        <w:bottom w:val="none" w:sz="0" w:space="0" w:color="auto"/>
        <w:right w:val="none" w:sz="0" w:space="0" w:color="auto"/>
      </w:divBdr>
    </w:div>
    <w:div w:id="1420175139">
      <w:bodyDiv w:val="1"/>
      <w:marLeft w:val="0"/>
      <w:marRight w:val="0"/>
      <w:marTop w:val="0"/>
      <w:marBottom w:val="0"/>
      <w:divBdr>
        <w:top w:val="none" w:sz="0" w:space="0" w:color="auto"/>
        <w:left w:val="none" w:sz="0" w:space="0" w:color="auto"/>
        <w:bottom w:val="none" w:sz="0" w:space="0" w:color="auto"/>
        <w:right w:val="none" w:sz="0" w:space="0" w:color="auto"/>
      </w:divBdr>
      <w:divsChild>
        <w:div w:id="534536351">
          <w:marLeft w:val="0"/>
          <w:marRight w:val="0"/>
          <w:marTop w:val="0"/>
          <w:marBottom w:val="0"/>
          <w:divBdr>
            <w:top w:val="none" w:sz="0" w:space="0" w:color="auto"/>
            <w:left w:val="none" w:sz="0" w:space="0" w:color="auto"/>
            <w:bottom w:val="none" w:sz="0" w:space="0" w:color="auto"/>
            <w:right w:val="none" w:sz="0" w:space="0" w:color="auto"/>
          </w:divBdr>
          <w:divsChild>
            <w:div w:id="493882032">
              <w:marLeft w:val="0"/>
              <w:marRight w:val="0"/>
              <w:marTop w:val="0"/>
              <w:marBottom w:val="0"/>
              <w:divBdr>
                <w:top w:val="none" w:sz="0" w:space="0" w:color="auto"/>
                <w:left w:val="none" w:sz="0" w:space="0" w:color="auto"/>
                <w:bottom w:val="none" w:sz="0" w:space="0" w:color="auto"/>
                <w:right w:val="none" w:sz="0" w:space="0" w:color="auto"/>
              </w:divBdr>
              <w:divsChild>
                <w:div w:id="13977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5658">
      <w:bodyDiv w:val="1"/>
      <w:marLeft w:val="0"/>
      <w:marRight w:val="0"/>
      <w:marTop w:val="0"/>
      <w:marBottom w:val="0"/>
      <w:divBdr>
        <w:top w:val="none" w:sz="0" w:space="0" w:color="auto"/>
        <w:left w:val="none" w:sz="0" w:space="0" w:color="auto"/>
        <w:bottom w:val="none" w:sz="0" w:space="0" w:color="auto"/>
        <w:right w:val="none" w:sz="0" w:space="0" w:color="auto"/>
      </w:divBdr>
    </w:div>
    <w:div w:id="1516505393">
      <w:bodyDiv w:val="1"/>
      <w:marLeft w:val="0"/>
      <w:marRight w:val="0"/>
      <w:marTop w:val="0"/>
      <w:marBottom w:val="0"/>
      <w:divBdr>
        <w:top w:val="none" w:sz="0" w:space="0" w:color="auto"/>
        <w:left w:val="none" w:sz="0" w:space="0" w:color="auto"/>
        <w:bottom w:val="none" w:sz="0" w:space="0" w:color="auto"/>
        <w:right w:val="none" w:sz="0" w:space="0" w:color="auto"/>
      </w:divBdr>
      <w:divsChild>
        <w:div w:id="968054690">
          <w:marLeft w:val="1823"/>
          <w:marRight w:val="296"/>
          <w:marTop w:val="0"/>
          <w:marBottom w:val="0"/>
          <w:divBdr>
            <w:top w:val="none" w:sz="0" w:space="0" w:color="auto"/>
            <w:left w:val="none" w:sz="0" w:space="0" w:color="auto"/>
            <w:bottom w:val="none" w:sz="0" w:space="0" w:color="auto"/>
            <w:right w:val="none" w:sz="0" w:space="0" w:color="auto"/>
          </w:divBdr>
          <w:divsChild>
            <w:div w:id="1029257338">
              <w:marLeft w:val="0"/>
              <w:marRight w:val="0"/>
              <w:marTop w:val="0"/>
              <w:marBottom w:val="225"/>
              <w:divBdr>
                <w:top w:val="none" w:sz="0" w:space="0" w:color="auto"/>
                <w:left w:val="none" w:sz="0" w:space="0" w:color="auto"/>
                <w:bottom w:val="none" w:sz="0" w:space="0" w:color="auto"/>
                <w:right w:val="none" w:sz="0" w:space="0" w:color="auto"/>
              </w:divBdr>
            </w:div>
          </w:divsChild>
        </w:div>
        <w:div w:id="717364986">
          <w:marLeft w:val="0"/>
          <w:marRight w:val="0"/>
          <w:marTop w:val="0"/>
          <w:marBottom w:val="810"/>
          <w:divBdr>
            <w:top w:val="none" w:sz="0" w:space="0" w:color="auto"/>
            <w:left w:val="none" w:sz="0" w:space="0" w:color="auto"/>
            <w:bottom w:val="none" w:sz="0" w:space="0" w:color="auto"/>
            <w:right w:val="none" w:sz="0" w:space="0" w:color="auto"/>
          </w:divBdr>
          <w:divsChild>
            <w:div w:id="833377924">
              <w:marLeft w:val="0"/>
              <w:marRight w:val="0"/>
              <w:marTop w:val="0"/>
              <w:marBottom w:val="0"/>
              <w:divBdr>
                <w:top w:val="none" w:sz="0" w:space="0" w:color="auto"/>
                <w:left w:val="none" w:sz="0" w:space="0" w:color="auto"/>
                <w:bottom w:val="none" w:sz="0" w:space="0" w:color="auto"/>
                <w:right w:val="none" w:sz="0" w:space="0" w:color="auto"/>
              </w:divBdr>
              <w:divsChild>
                <w:div w:id="289550761">
                  <w:marLeft w:val="0"/>
                  <w:marRight w:val="0"/>
                  <w:marTop w:val="0"/>
                  <w:marBottom w:val="0"/>
                  <w:divBdr>
                    <w:top w:val="none" w:sz="0" w:space="0" w:color="auto"/>
                    <w:left w:val="none" w:sz="0" w:space="0" w:color="auto"/>
                    <w:bottom w:val="none" w:sz="0" w:space="0" w:color="auto"/>
                    <w:right w:val="none" w:sz="0" w:space="0" w:color="auto"/>
                  </w:divBdr>
                  <w:divsChild>
                    <w:div w:id="1935091935">
                      <w:marLeft w:val="0"/>
                      <w:marRight w:val="0"/>
                      <w:marTop w:val="0"/>
                      <w:marBottom w:val="0"/>
                      <w:divBdr>
                        <w:top w:val="none" w:sz="0" w:space="0" w:color="auto"/>
                        <w:left w:val="none" w:sz="0" w:space="0" w:color="auto"/>
                        <w:bottom w:val="none" w:sz="0" w:space="0" w:color="auto"/>
                        <w:right w:val="none" w:sz="0" w:space="0" w:color="auto"/>
                      </w:divBdr>
                      <w:divsChild>
                        <w:div w:id="1366254191">
                          <w:marLeft w:val="0"/>
                          <w:marRight w:val="0"/>
                          <w:marTop w:val="0"/>
                          <w:marBottom w:val="0"/>
                          <w:divBdr>
                            <w:top w:val="none" w:sz="0" w:space="0" w:color="auto"/>
                            <w:left w:val="none" w:sz="0" w:space="0" w:color="auto"/>
                            <w:bottom w:val="none" w:sz="0" w:space="0" w:color="auto"/>
                            <w:right w:val="none" w:sz="0" w:space="0" w:color="auto"/>
                          </w:divBdr>
                          <w:divsChild>
                            <w:div w:id="1728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638122">
          <w:marLeft w:val="1823"/>
          <w:marRight w:val="0"/>
          <w:marTop w:val="0"/>
          <w:marBottom w:val="0"/>
          <w:divBdr>
            <w:top w:val="none" w:sz="0" w:space="0" w:color="auto"/>
            <w:left w:val="none" w:sz="0" w:space="0" w:color="auto"/>
            <w:bottom w:val="none" w:sz="0" w:space="0" w:color="auto"/>
            <w:right w:val="none" w:sz="0" w:space="0" w:color="auto"/>
          </w:divBdr>
          <w:divsChild>
            <w:div w:id="1636373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7255743">
      <w:bodyDiv w:val="1"/>
      <w:marLeft w:val="0"/>
      <w:marRight w:val="0"/>
      <w:marTop w:val="0"/>
      <w:marBottom w:val="0"/>
      <w:divBdr>
        <w:top w:val="none" w:sz="0" w:space="0" w:color="auto"/>
        <w:left w:val="none" w:sz="0" w:space="0" w:color="auto"/>
        <w:bottom w:val="none" w:sz="0" w:space="0" w:color="auto"/>
        <w:right w:val="none" w:sz="0" w:space="0" w:color="auto"/>
      </w:divBdr>
    </w:div>
    <w:div w:id="1541432682">
      <w:bodyDiv w:val="1"/>
      <w:marLeft w:val="0"/>
      <w:marRight w:val="0"/>
      <w:marTop w:val="0"/>
      <w:marBottom w:val="0"/>
      <w:divBdr>
        <w:top w:val="none" w:sz="0" w:space="0" w:color="auto"/>
        <w:left w:val="none" w:sz="0" w:space="0" w:color="auto"/>
        <w:bottom w:val="none" w:sz="0" w:space="0" w:color="auto"/>
        <w:right w:val="none" w:sz="0" w:space="0" w:color="auto"/>
      </w:divBdr>
      <w:divsChild>
        <w:div w:id="447816836">
          <w:marLeft w:val="0"/>
          <w:marRight w:val="0"/>
          <w:marTop w:val="0"/>
          <w:marBottom w:val="0"/>
          <w:divBdr>
            <w:top w:val="none" w:sz="0" w:space="0" w:color="auto"/>
            <w:left w:val="none" w:sz="0" w:space="0" w:color="auto"/>
            <w:bottom w:val="none" w:sz="0" w:space="0" w:color="auto"/>
            <w:right w:val="none" w:sz="0" w:space="0" w:color="auto"/>
          </w:divBdr>
        </w:div>
        <w:div w:id="420225126">
          <w:marLeft w:val="0"/>
          <w:marRight w:val="0"/>
          <w:marTop w:val="0"/>
          <w:marBottom w:val="0"/>
          <w:divBdr>
            <w:top w:val="none" w:sz="0" w:space="0" w:color="auto"/>
            <w:left w:val="none" w:sz="0" w:space="0" w:color="auto"/>
            <w:bottom w:val="none" w:sz="0" w:space="0" w:color="auto"/>
            <w:right w:val="none" w:sz="0" w:space="0" w:color="auto"/>
          </w:divBdr>
        </w:div>
        <w:div w:id="955257990">
          <w:marLeft w:val="0"/>
          <w:marRight w:val="0"/>
          <w:marTop w:val="0"/>
          <w:marBottom w:val="0"/>
          <w:divBdr>
            <w:top w:val="none" w:sz="0" w:space="0" w:color="auto"/>
            <w:left w:val="none" w:sz="0" w:space="0" w:color="auto"/>
            <w:bottom w:val="none" w:sz="0" w:space="0" w:color="auto"/>
            <w:right w:val="none" w:sz="0" w:space="0" w:color="auto"/>
          </w:divBdr>
        </w:div>
        <w:div w:id="1073968611">
          <w:marLeft w:val="0"/>
          <w:marRight w:val="0"/>
          <w:marTop w:val="0"/>
          <w:marBottom w:val="0"/>
          <w:divBdr>
            <w:top w:val="none" w:sz="0" w:space="0" w:color="auto"/>
            <w:left w:val="none" w:sz="0" w:space="0" w:color="auto"/>
            <w:bottom w:val="none" w:sz="0" w:space="0" w:color="auto"/>
            <w:right w:val="none" w:sz="0" w:space="0" w:color="auto"/>
          </w:divBdr>
        </w:div>
        <w:div w:id="1688680908">
          <w:marLeft w:val="0"/>
          <w:marRight w:val="0"/>
          <w:marTop w:val="0"/>
          <w:marBottom w:val="0"/>
          <w:divBdr>
            <w:top w:val="none" w:sz="0" w:space="0" w:color="auto"/>
            <w:left w:val="none" w:sz="0" w:space="0" w:color="auto"/>
            <w:bottom w:val="none" w:sz="0" w:space="0" w:color="auto"/>
            <w:right w:val="none" w:sz="0" w:space="0" w:color="auto"/>
          </w:divBdr>
        </w:div>
        <w:div w:id="1876772509">
          <w:marLeft w:val="0"/>
          <w:marRight w:val="0"/>
          <w:marTop w:val="0"/>
          <w:marBottom w:val="0"/>
          <w:divBdr>
            <w:top w:val="none" w:sz="0" w:space="0" w:color="auto"/>
            <w:left w:val="none" w:sz="0" w:space="0" w:color="auto"/>
            <w:bottom w:val="none" w:sz="0" w:space="0" w:color="auto"/>
            <w:right w:val="none" w:sz="0" w:space="0" w:color="auto"/>
          </w:divBdr>
        </w:div>
        <w:div w:id="1037121600">
          <w:marLeft w:val="0"/>
          <w:marRight w:val="0"/>
          <w:marTop w:val="0"/>
          <w:marBottom w:val="0"/>
          <w:divBdr>
            <w:top w:val="none" w:sz="0" w:space="0" w:color="auto"/>
            <w:left w:val="none" w:sz="0" w:space="0" w:color="auto"/>
            <w:bottom w:val="none" w:sz="0" w:space="0" w:color="auto"/>
            <w:right w:val="none" w:sz="0" w:space="0" w:color="auto"/>
          </w:divBdr>
        </w:div>
        <w:div w:id="1006902609">
          <w:marLeft w:val="0"/>
          <w:marRight w:val="0"/>
          <w:marTop w:val="0"/>
          <w:marBottom w:val="0"/>
          <w:divBdr>
            <w:top w:val="none" w:sz="0" w:space="0" w:color="auto"/>
            <w:left w:val="none" w:sz="0" w:space="0" w:color="auto"/>
            <w:bottom w:val="none" w:sz="0" w:space="0" w:color="auto"/>
            <w:right w:val="none" w:sz="0" w:space="0" w:color="auto"/>
          </w:divBdr>
        </w:div>
        <w:div w:id="1545404585">
          <w:marLeft w:val="0"/>
          <w:marRight w:val="0"/>
          <w:marTop w:val="0"/>
          <w:marBottom w:val="0"/>
          <w:divBdr>
            <w:top w:val="none" w:sz="0" w:space="0" w:color="auto"/>
            <w:left w:val="none" w:sz="0" w:space="0" w:color="auto"/>
            <w:bottom w:val="none" w:sz="0" w:space="0" w:color="auto"/>
            <w:right w:val="none" w:sz="0" w:space="0" w:color="auto"/>
          </w:divBdr>
        </w:div>
      </w:divsChild>
    </w:div>
    <w:div w:id="1653874376">
      <w:bodyDiv w:val="1"/>
      <w:marLeft w:val="0"/>
      <w:marRight w:val="0"/>
      <w:marTop w:val="0"/>
      <w:marBottom w:val="0"/>
      <w:divBdr>
        <w:top w:val="none" w:sz="0" w:space="0" w:color="auto"/>
        <w:left w:val="none" w:sz="0" w:space="0" w:color="auto"/>
        <w:bottom w:val="none" w:sz="0" w:space="0" w:color="auto"/>
        <w:right w:val="none" w:sz="0" w:space="0" w:color="auto"/>
      </w:divBdr>
      <w:divsChild>
        <w:div w:id="504831551">
          <w:marLeft w:val="0"/>
          <w:marRight w:val="0"/>
          <w:marTop w:val="0"/>
          <w:marBottom w:val="0"/>
          <w:divBdr>
            <w:top w:val="none" w:sz="0" w:space="0" w:color="auto"/>
            <w:left w:val="none" w:sz="0" w:space="0" w:color="auto"/>
            <w:bottom w:val="none" w:sz="0" w:space="0" w:color="auto"/>
            <w:right w:val="none" w:sz="0" w:space="0" w:color="auto"/>
          </w:divBdr>
          <w:divsChild>
            <w:div w:id="1841920993">
              <w:marLeft w:val="0"/>
              <w:marRight w:val="0"/>
              <w:marTop w:val="0"/>
              <w:marBottom w:val="0"/>
              <w:divBdr>
                <w:top w:val="none" w:sz="0" w:space="0" w:color="auto"/>
                <w:left w:val="none" w:sz="0" w:space="0" w:color="auto"/>
                <w:bottom w:val="none" w:sz="0" w:space="0" w:color="auto"/>
                <w:right w:val="none" w:sz="0" w:space="0" w:color="auto"/>
              </w:divBdr>
              <w:divsChild>
                <w:div w:id="1217934626">
                  <w:marLeft w:val="0"/>
                  <w:marRight w:val="0"/>
                  <w:marTop w:val="0"/>
                  <w:marBottom w:val="0"/>
                  <w:divBdr>
                    <w:top w:val="none" w:sz="0" w:space="0" w:color="auto"/>
                    <w:left w:val="none" w:sz="0" w:space="0" w:color="auto"/>
                    <w:bottom w:val="none" w:sz="0" w:space="0" w:color="auto"/>
                    <w:right w:val="none" w:sz="0" w:space="0" w:color="auto"/>
                  </w:divBdr>
                  <w:divsChild>
                    <w:div w:id="1322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23766">
      <w:bodyDiv w:val="1"/>
      <w:marLeft w:val="0"/>
      <w:marRight w:val="0"/>
      <w:marTop w:val="0"/>
      <w:marBottom w:val="0"/>
      <w:divBdr>
        <w:top w:val="none" w:sz="0" w:space="0" w:color="auto"/>
        <w:left w:val="none" w:sz="0" w:space="0" w:color="auto"/>
        <w:bottom w:val="none" w:sz="0" w:space="0" w:color="auto"/>
        <w:right w:val="none" w:sz="0" w:space="0" w:color="auto"/>
      </w:divBdr>
    </w:div>
    <w:div w:id="1695037048">
      <w:bodyDiv w:val="1"/>
      <w:marLeft w:val="0"/>
      <w:marRight w:val="0"/>
      <w:marTop w:val="0"/>
      <w:marBottom w:val="0"/>
      <w:divBdr>
        <w:top w:val="none" w:sz="0" w:space="0" w:color="auto"/>
        <w:left w:val="none" w:sz="0" w:space="0" w:color="auto"/>
        <w:bottom w:val="none" w:sz="0" w:space="0" w:color="auto"/>
        <w:right w:val="none" w:sz="0" w:space="0" w:color="auto"/>
      </w:divBdr>
    </w:div>
    <w:div w:id="1793867798">
      <w:bodyDiv w:val="1"/>
      <w:marLeft w:val="0"/>
      <w:marRight w:val="0"/>
      <w:marTop w:val="0"/>
      <w:marBottom w:val="0"/>
      <w:divBdr>
        <w:top w:val="none" w:sz="0" w:space="0" w:color="auto"/>
        <w:left w:val="none" w:sz="0" w:space="0" w:color="auto"/>
        <w:bottom w:val="none" w:sz="0" w:space="0" w:color="auto"/>
        <w:right w:val="none" w:sz="0" w:space="0" w:color="auto"/>
      </w:divBdr>
    </w:div>
    <w:div w:id="1849564067">
      <w:bodyDiv w:val="1"/>
      <w:marLeft w:val="0"/>
      <w:marRight w:val="0"/>
      <w:marTop w:val="0"/>
      <w:marBottom w:val="0"/>
      <w:divBdr>
        <w:top w:val="none" w:sz="0" w:space="0" w:color="auto"/>
        <w:left w:val="none" w:sz="0" w:space="0" w:color="auto"/>
        <w:bottom w:val="none" w:sz="0" w:space="0" w:color="auto"/>
        <w:right w:val="none" w:sz="0" w:space="0" w:color="auto"/>
      </w:divBdr>
    </w:div>
    <w:div w:id="1925449887">
      <w:bodyDiv w:val="1"/>
      <w:marLeft w:val="0"/>
      <w:marRight w:val="0"/>
      <w:marTop w:val="0"/>
      <w:marBottom w:val="0"/>
      <w:divBdr>
        <w:top w:val="none" w:sz="0" w:space="0" w:color="auto"/>
        <w:left w:val="none" w:sz="0" w:space="0" w:color="auto"/>
        <w:bottom w:val="none" w:sz="0" w:space="0" w:color="auto"/>
        <w:right w:val="none" w:sz="0" w:space="0" w:color="auto"/>
      </w:divBdr>
    </w:div>
    <w:div w:id="1925916857">
      <w:bodyDiv w:val="1"/>
      <w:marLeft w:val="0"/>
      <w:marRight w:val="0"/>
      <w:marTop w:val="0"/>
      <w:marBottom w:val="0"/>
      <w:divBdr>
        <w:top w:val="none" w:sz="0" w:space="0" w:color="auto"/>
        <w:left w:val="none" w:sz="0" w:space="0" w:color="auto"/>
        <w:bottom w:val="none" w:sz="0" w:space="0" w:color="auto"/>
        <w:right w:val="none" w:sz="0" w:space="0" w:color="auto"/>
      </w:divBdr>
    </w:div>
    <w:div w:id="1948387147">
      <w:bodyDiv w:val="1"/>
      <w:marLeft w:val="0"/>
      <w:marRight w:val="0"/>
      <w:marTop w:val="0"/>
      <w:marBottom w:val="0"/>
      <w:divBdr>
        <w:top w:val="none" w:sz="0" w:space="0" w:color="auto"/>
        <w:left w:val="none" w:sz="0" w:space="0" w:color="auto"/>
        <w:bottom w:val="none" w:sz="0" w:space="0" w:color="auto"/>
        <w:right w:val="none" w:sz="0" w:space="0" w:color="auto"/>
      </w:divBdr>
    </w:div>
    <w:div w:id="2070960796">
      <w:bodyDiv w:val="1"/>
      <w:marLeft w:val="0"/>
      <w:marRight w:val="0"/>
      <w:marTop w:val="0"/>
      <w:marBottom w:val="0"/>
      <w:divBdr>
        <w:top w:val="none" w:sz="0" w:space="0" w:color="auto"/>
        <w:left w:val="none" w:sz="0" w:space="0" w:color="auto"/>
        <w:bottom w:val="none" w:sz="0" w:space="0" w:color="auto"/>
        <w:right w:val="none" w:sz="0" w:space="0" w:color="auto"/>
      </w:divBdr>
      <w:divsChild>
        <w:div w:id="2014643992">
          <w:marLeft w:val="0"/>
          <w:marRight w:val="0"/>
          <w:marTop w:val="0"/>
          <w:marBottom w:val="0"/>
          <w:divBdr>
            <w:top w:val="none" w:sz="0" w:space="0" w:color="auto"/>
            <w:left w:val="none" w:sz="0" w:space="0" w:color="auto"/>
            <w:bottom w:val="none" w:sz="0" w:space="0" w:color="auto"/>
            <w:right w:val="none" w:sz="0" w:space="0" w:color="auto"/>
          </w:divBdr>
        </w:div>
        <w:div w:id="787503400">
          <w:marLeft w:val="0"/>
          <w:marRight w:val="0"/>
          <w:marTop w:val="0"/>
          <w:marBottom w:val="0"/>
          <w:divBdr>
            <w:top w:val="none" w:sz="0" w:space="0" w:color="auto"/>
            <w:left w:val="none" w:sz="0" w:space="0" w:color="auto"/>
            <w:bottom w:val="none" w:sz="0" w:space="0" w:color="auto"/>
            <w:right w:val="none" w:sz="0" w:space="0" w:color="auto"/>
          </w:divBdr>
          <w:divsChild>
            <w:div w:id="1233807845">
              <w:marLeft w:val="0"/>
              <w:marRight w:val="0"/>
              <w:marTop w:val="0"/>
              <w:marBottom w:val="0"/>
              <w:divBdr>
                <w:top w:val="none" w:sz="0" w:space="0" w:color="auto"/>
                <w:left w:val="none" w:sz="0" w:space="0" w:color="auto"/>
                <w:bottom w:val="none" w:sz="0" w:space="0" w:color="auto"/>
                <w:right w:val="none" w:sz="0" w:space="0" w:color="auto"/>
              </w:divBdr>
              <w:divsChild>
                <w:div w:id="9442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6180">
      <w:bodyDiv w:val="1"/>
      <w:marLeft w:val="0"/>
      <w:marRight w:val="0"/>
      <w:marTop w:val="0"/>
      <w:marBottom w:val="0"/>
      <w:divBdr>
        <w:top w:val="none" w:sz="0" w:space="0" w:color="auto"/>
        <w:left w:val="none" w:sz="0" w:space="0" w:color="auto"/>
        <w:bottom w:val="none" w:sz="0" w:space="0" w:color="auto"/>
        <w:right w:val="none" w:sz="0" w:space="0" w:color="auto"/>
      </w:divBdr>
    </w:div>
    <w:div w:id="2137143251">
      <w:bodyDiv w:val="1"/>
      <w:marLeft w:val="0"/>
      <w:marRight w:val="0"/>
      <w:marTop w:val="0"/>
      <w:marBottom w:val="0"/>
      <w:divBdr>
        <w:top w:val="none" w:sz="0" w:space="0" w:color="auto"/>
        <w:left w:val="none" w:sz="0" w:space="0" w:color="auto"/>
        <w:bottom w:val="none" w:sz="0" w:space="0" w:color="auto"/>
        <w:right w:val="none" w:sz="0" w:space="0" w:color="auto"/>
      </w:divBdr>
      <w:divsChild>
        <w:div w:id="177944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odheart@browardcenter.org" TargetMode="External"/><Relationship Id="rId13" Type="http://schemas.openxmlformats.org/officeDocument/2006/relationships/hyperlink" Target="https://www.facebook.com/browardcente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rowardcenter.org/" TargetMode="External"/><Relationship Id="rId17" Type="http://schemas.openxmlformats.org/officeDocument/2006/relationships/hyperlink" Target="http://slowburntheatre.org/" TargetMode="External"/><Relationship Id="rId2" Type="http://schemas.openxmlformats.org/officeDocument/2006/relationships/styles" Target="styles.xml"/><Relationship Id="rId16" Type="http://schemas.openxmlformats.org/officeDocument/2006/relationships/hyperlink" Target="https://www.browardcenter.org/events/detail/ed-calle-20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cketmaster.com" TargetMode="External"/><Relationship Id="rId5" Type="http://schemas.openxmlformats.org/officeDocument/2006/relationships/footnotes" Target="footnotes.xml"/><Relationship Id="rId15" Type="http://schemas.openxmlformats.org/officeDocument/2006/relationships/hyperlink" Target="https://www.youtube.com/user/BrowardCenter" TargetMode="External"/><Relationship Id="rId10" Type="http://schemas.openxmlformats.org/officeDocument/2006/relationships/hyperlink" Target="http://BrowardCenter.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opbox.com/scl/fo/g1y4xo1gtu2djwkhup81a/ALOpGpv51aUkIXaLfRyYEMU?rlkey=jp78pk4new5y97dytseu3wt1j&amp;st=b3ttbhf4&amp;dl=0" TargetMode="External"/><Relationship Id="rId14" Type="http://schemas.openxmlformats.org/officeDocument/2006/relationships/hyperlink" Target="https://www.facebook.com/browardcent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Pierson Grant</dc:creator>
  <cp:lastModifiedBy>AMY HOFFMAN</cp:lastModifiedBy>
  <cp:revision>14</cp:revision>
  <cp:lastPrinted>2022-05-04T15:58:00Z</cp:lastPrinted>
  <dcterms:created xsi:type="dcterms:W3CDTF">2025-05-01T14:47:00Z</dcterms:created>
  <dcterms:modified xsi:type="dcterms:W3CDTF">2025-05-09T15:03:00Z</dcterms:modified>
</cp:coreProperties>
</file>