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4062" w14:textId="0AF35659" w:rsidR="000E175E" w:rsidRPr="00C9517D" w:rsidRDefault="004B6D8B" w:rsidP="0033078A">
      <w:pPr>
        <w:spacing w:after="0" w:line="240" w:lineRule="auto"/>
        <w:contextualSpacing/>
        <w:rPr>
          <w:rFonts w:ascii="Gill Sans MT" w:hAnsi="Gill Sans MT"/>
          <w:b/>
          <w:bCs/>
          <w:color w:val="FF0000"/>
        </w:rPr>
      </w:pPr>
      <w:r>
        <w:rPr>
          <w:noProof/>
        </w:rPr>
        <w:drawing>
          <wp:inline distT="0" distB="0" distL="0" distR="0" wp14:anchorId="34444BDB" wp14:editId="0BB1E8C1">
            <wp:extent cx="2428875" cy="686102"/>
            <wp:effectExtent l="0" t="0" r="0" b="0"/>
            <wp:docPr id="180042256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22566" name="Picture 1" descr="A close up of a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13"/>
                    <a:stretch/>
                  </pic:blipFill>
                  <pic:spPr bwMode="auto">
                    <a:xfrm>
                      <a:off x="0" y="0"/>
                      <a:ext cx="2457729" cy="694253"/>
                    </a:xfrm>
                    <a:prstGeom prst="rect">
                      <a:avLst/>
                    </a:prstGeom>
                    <a:noFill/>
                    <a:ln>
                      <a:noFill/>
                    </a:ln>
                    <a:extLst>
                      <a:ext uri="{53640926-AAD7-44D8-BBD7-CCE9431645EC}">
                        <a14:shadowObscured xmlns:a14="http://schemas.microsoft.com/office/drawing/2010/main"/>
                      </a:ext>
                    </a:extLst>
                  </pic:spPr>
                </pic:pic>
              </a:graphicData>
            </a:graphic>
          </wp:inline>
        </w:drawing>
      </w:r>
    </w:p>
    <w:p w14:paraId="5D4AEFE7" w14:textId="77777777" w:rsidR="000E175E" w:rsidRPr="00C9517D" w:rsidRDefault="000E175E" w:rsidP="0033078A">
      <w:pPr>
        <w:spacing w:after="0" w:line="240" w:lineRule="auto"/>
        <w:contextualSpacing/>
        <w:rPr>
          <w:rFonts w:ascii="Gill Sans MT" w:hAnsi="Gill Sans MT"/>
          <w:b/>
          <w:bCs/>
          <w:color w:val="FF0000"/>
        </w:rPr>
      </w:pPr>
    </w:p>
    <w:p w14:paraId="3A21AE2C" w14:textId="1DAF3155" w:rsidR="009B772B" w:rsidRPr="00AC0CB9" w:rsidRDefault="009B772B" w:rsidP="009B772B">
      <w:pPr>
        <w:spacing w:after="0" w:line="240" w:lineRule="auto"/>
        <w:contextualSpacing/>
        <w:rPr>
          <w:rFonts w:ascii="Aptos" w:hAnsi="Aptos"/>
        </w:rPr>
      </w:pPr>
      <w:r w:rsidRPr="004532D3">
        <w:rPr>
          <w:rFonts w:ascii="Aptos" w:hAnsi="Aptos"/>
        </w:rPr>
        <w:t xml:space="preserve">February </w:t>
      </w:r>
      <w:r w:rsidR="004532D3">
        <w:rPr>
          <w:rFonts w:ascii="Aptos" w:hAnsi="Aptos"/>
        </w:rPr>
        <w:t>26</w:t>
      </w:r>
      <w:r w:rsidRPr="004532D3">
        <w:rPr>
          <w:rFonts w:ascii="Aptos" w:hAnsi="Aptos"/>
        </w:rPr>
        <w:t>, 2025</w:t>
      </w:r>
    </w:p>
    <w:p w14:paraId="3923A67A" w14:textId="77777777" w:rsidR="009B772B" w:rsidRPr="00AC0CB9" w:rsidRDefault="009B772B" w:rsidP="009B772B">
      <w:pPr>
        <w:spacing w:after="0" w:line="240" w:lineRule="auto"/>
        <w:contextualSpacing/>
        <w:rPr>
          <w:rFonts w:ascii="Aptos" w:hAnsi="Aptos"/>
        </w:rPr>
      </w:pPr>
      <w:r w:rsidRPr="00AC0CB9">
        <w:rPr>
          <w:rFonts w:ascii="Aptos" w:hAnsi="Aptos"/>
        </w:rPr>
        <w:t>Media Contact:</w:t>
      </w:r>
    </w:p>
    <w:p w14:paraId="27B65DA7" w14:textId="77777777" w:rsidR="009B772B" w:rsidRPr="004532D3" w:rsidRDefault="009B772B" w:rsidP="009B772B">
      <w:pPr>
        <w:spacing w:after="0" w:line="240" w:lineRule="auto"/>
        <w:contextualSpacing/>
        <w:rPr>
          <w:rFonts w:ascii="Aptos" w:hAnsi="Aptos"/>
        </w:rPr>
      </w:pPr>
      <w:r w:rsidRPr="004532D3">
        <w:rPr>
          <w:rFonts w:ascii="Aptos" w:hAnsi="Aptos"/>
        </w:rPr>
        <w:t>Amy Hoffman, 954-303-4621</w:t>
      </w:r>
    </w:p>
    <w:p w14:paraId="1A33A683" w14:textId="77777777" w:rsidR="009B772B" w:rsidRPr="004532D3" w:rsidRDefault="009B772B" w:rsidP="009B772B">
      <w:pPr>
        <w:spacing w:after="0"/>
        <w:rPr>
          <w:rFonts w:ascii="Aptos" w:hAnsi="Aptos"/>
        </w:rPr>
      </w:pPr>
      <w:r w:rsidRPr="004532D3">
        <w:rPr>
          <w:rFonts w:ascii="Aptos" w:hAnsi="Aptos"/>
        </w:rPr>
        <w:t>ahoffman@piersongrant.com</w:t>
      </w:r>
    </w:p>
    <w:p w14:paraId="4A87B712" w14:textId="77777777" w:rsidR="009B772B" w:rsidRPr="004532D3" w:rsidRDefault="009B772B" w:rsidP="009B772B">
      <w:pPr>
        <w:spacing w:after="0"/>
        <w:rPr>
          <w:rFonts w:ascii="Aptos" w:hAnsi="Aptos"/>
        </w:rPr>
      </w:pPr>
      <w:r w:rsidRPr="004532D3">
        <w:rPr>
          <w:rFonts w:ascii="Aptos" w:hAnsi="Aptos"/>
        </w:rPr>
        <w:t>Jan Goodheart, Broward Center</w:t>
      </w:r>
    </w:p>
    <w:p w14:paraId="53871251" w14:textId="77777777" w:rsidR="009B772B" w:rsidRPr="004532D3" w:rsidRDefault="009B772B" w:rsidP="009B772B">
      <w:pPr>
        <w:spacing w:after="0"/>
        <w:rPr>
          <w:rStyle w:val="Hyperlink"/>
          <w:rFonts w:ascii="Aptos" w:hAnsi="Aptos"/>
        </w:rPr>
      </w:pPr>
      <w:hyperlink r:id="rId8" w:history="1">
        <w:r w:rsidRPr="004532D3">
          <w:rPr>
            <w:rStyle w:val="Hyperlink"/>
            <w:rFonts w:ascii="Aptos" w:hAnsi="Aptos"/>
          </w:rPr>
          <w:t>jgoodheart@browardcenter.org</w:t>
        </w:r>
      </w:hyperlink>
    </w:p>
    <w:p w14:paraId="7FD69306" w14:textId="77777777" w:rsidR="009B772B" w:rsidRPr="00E06A72" w:rsidRDefault="009B772B" w:rsidP="009B772B">
      <w:pPr>
        <w:spacing w:after="0" w:line="240" w:lineRule="auto"/>
        <w:rPr>
          <w:rFonts w:ascii="Aptos" w:hAnsi="Aptos"/>
        </w:rPr>
      </w:pPr>
    </w:p>
    <w:p w14:paraId="3026AF53" w14:textId="2BD73EBE" w:rsidR="000207FF" w:rsidRDefault="009B772B" w:rsidP="000207FF">
      <w:pPr>
        <w:autoSpaceDE w:val="0"/>
        <w:autoSpaceDN w:val="0"/>
        <w:spacing w:after="0" w:line="240" w:lineRule="auto"/>
        <w:rPr>
          <w:rFonts w:ascii="Aptos" w:hAnsi="Aptos"/>
        </w:rPr>
      </w:pPr>
      <w:r w:rsidRPr="004F01F3">
        <w:rPr>
          <w:rFonts w:ascii="Aptos" w:hAnsi="Aptos"/>
        </w:rPr>
        <w:t>Link to art:</w:t>
      </w:r>
      <w:r w:rsidR="00A00F49">
        <w:rPr>
          <w:rFonts w:ascii="Aptos" w:hAnsi="Aptos"/>
        </w:rPr>
        <w:t xml:space="preserve"> </w:t>
      </w:r>
      <w:hyperlink r:id="rId9" w:tgtFrame="_blank" w:tooltip="https://www.dropbox.com/scl/fo/qepqsqsl4l18qf0bbvqqj/AHbyFHCeUUo3rZMFT8RA3JE?rlkey=07es8ti9kec8shvvfrs0v3jjg&amp;st=rwrmb635&amp;dl=0" w:history="1">
        <w:r w:rsidR="004F01F3" w:rsidRPr="004F01F3">
          <w:rPr>
            <w:rStyle w:val="Hyperlink"/>
            <w:rFonts w:ascii="Aptos" w:hAnsi="Aptos"/>
          </w:rPr>
          <w:t>https://www.dropbox.com/scl/fo/qepqsqsl4l18qf0bbvqqj/AHbyFHCeUUo3rZMFT8RA3JE?rlkey=07es8ti9kec8shvvfrs0v3jjg&amp;st=rwrmb635&amp;dl=0</w:t>
        </w:r>
      </w:hyperlink>
    </w:p>
    <w:p w14:paraId="184B80C0" w14:textId="77777777" w:rsidR="00BD6476" w:rsidRDefault="00BD6476" w:rsidP="000207FF">
      <w:pPr>
        <w:autoSpaceDE w:val="0"/>
        <w:autoSpaceDN w:val="0"/>
        <w:spacing w:after="0" w:line="240" w:lineRule="auto"/>
        <w:rPr>
          <w:rFonts w:ascii="Aptos" w:hAnsi="Aptos"/>
        </w:rPr>
      </w:pPr>
    </w:p>
    <w:p w14:paraId="26E65371" w14:textId="66CEFC29" w:rsidR="00A76DA0" w:rsidRPr="00A76DA0" w:rsidRDefault="009B772B" w:rsidP="006779D9">
      <w:pPr>
        <w:autoSpaceDE w:val="0"/>
        <w:autoSpaceDN w:val="0"/>
        <w:spacing w:after="0" w:line="240" w:lineRule="auto"/>
        <w:jc w:val="center"/>
        <w:rPr>
          <w:rFonts w:ascii="Aptos" w:hAnsi="Aptos"/>
          <w:b/>
          <w:bCs/>
          <w:sz w:val="28"/>
          <w:szCs w:val="28"/>
        </w:rPr>
      </w:pPr>
      <w:r w:rsidRPr="00AC0CB9">
        <w:rPr>
          <w:rFonts w:ascii="Aptos" w:hAnsi="Aptos"/>
        </w:rPr>
        <w:t xml:space="preserve"> </w:t>
      </w:r>
      <w:r w:rsidR="00A76DA0" w:rsidRPr="00A76DA0">
        <w:rPr>
          <w:rFonts w:ascii="Aptos" w:hAnsi="Aptos"/>
          <w:b/>
          <w:bCs/>
          <w:sz w:val="28"/>
          <w:szCs w:val="28"/>
        </w:rPr>
        <w:t>SLOW BURN THEATRE COMPANY</w:t>
      </w:r>
      <w:r w:rsidR="006779D9">
        <w:rPr>
          <w:rFonts w:ascii="Aptos" w:hAnsi="Aptos"/>
          <w:b/>
          <w:bCs/>
          <w:sz w:val="28"/>
          <w:szCs w:val="28"/>
        </w:rPr>
        <w:t xml:space="preserve"> </w:t>
      </w:r>
      <w:r w:rsidR="00A76DA0" w:rsidRPr="00A76DA0">
        <w:rPr>
          <w:rFonts w:ascii="Aptos" w:hAnsi="Aptos"/>
          <w:b/>
          <w:bCs/>
          <w:sz w:val="28"/>
          <w:szCs w:val="28"/>
        </w:rPr>
        <w:t>ANNOUNCES 202</w:t>
      </w:r>
      <w:r w:rsidR="008657C9">
        <w:rPr>
          <w:rFonts w:ascii="Aptos" w:hAnsi="Aptos"/>
          <w:b/>
          <w:bCs/>
          <w:sz w:val="28"/>
          <w:szCs w:val="28"/>
        </w:rPr>
        <w:t>5</w:t>
      </w:r>
      <w:r w:rsidR="00A76DA0" w:rsidRPr="00A76DA0">
        <w:rPr>
          <w:rFonts w:ascii="Aptos" w:hAnsi="Aptos"/>
          <w:b/>
          <w:bCs/>
          <w:sz w:val="28"/>
          <w:szCs w:val="28"/>
        </w:rPr>
        <w:t>/202</w:t>
      </w:r>
      <w:r w:rsidR="008657C9">
        <w:rPr>
          <w:rFonts w:ascii="Aptos" w:hAnsi="Aptos"/>
          <w:b/>
          <w:bCs/>
          <w:sz w:val="28"/>
          <w:szCs w:val="28"/>
        </w:rPr>
        <w:t>6</w:t>
      </w:r>
      <w:r w:rsidR="00A76DA0" w:rsidRPr="00A76DA0">
        <w:rPr>
          <w:rFonts w:ascii="Aptos" w:hAnsi="Aptos"/>
          <w:b/>
          <w:bCs/>
          <w:sz w:val="28"/>
          <w:szCs w:val="28"/>
        </w:rPr>
        <w:t xml:space="preserve"> SEASON</w:t>
      </w:r>
    </w:p>
    <w:p w14:paraId="54148424" w14:textId="5FF1753D" w:rsidR="006B46BD" w:rsidRPr="00F3758E" w:rsidRDefault="00A76DA0" w:rsidP="00F3758E">
      <w:pPr>
        <w:autoSpaceDE w:val="0"/>
        <w:autoSpaceDN w:val="0"/>
        <w:spacing w:after="0" w:line="240" w:lineRule="auto"/>
        <w:jc w:val="center"/>
        <w:rPr>
          <w:rFonts w:ascii="Aptos" w:hAnsi="Aptos"/>
          <w:i/>
          <w:iCs/>
        </w:rPr>
      </w:pPr>
      <w:r w:rsidRPr="00A76DA0">
        <w:rPr>
          <w:rFonts w:ascii="Aptos" w:hAnsi="Aptos"/>
          <w:i/>
          <w:iCs/>
        </w:rPr>
        <w:t>Five musicals will be presented at the Broward Center for the Performing Arts</w:t>
      </w:r>
    </w:p>
    <w:p w14:paraId="0D8BBD13" w14:textId="542D8111" w:rsidR="00B70709" w:rsidRPr="00434CAD" w:rsidRDefault="00B70709" w:rsidP="0033078A">
      <w:pPr>
        <w:autoSpaceDE w:val="0"/>
        <w:autoSpaceDN w:val="0"/>
        <w:spacing w:after="0" w:line="240" w:lineRule="auto"/>
        <w:jc w:val="center"/>
        <w:rPr>
          <w:rFonts w:ascii="Aptos" w:hAnsi="Aptos"/>
          <w:b/>
          <w:bCs/>
          <w:sz w:val="28"/>
          <w:szCs w:val="28"/>
        </w:rPr>
      </w:pPr>
    </w:p>
    <w:p w14:paraId="20210A40" w14:textId="57BEC93A" w:rsidR="001F2C71" w:rsidRDefault="00A23A84" w:rsidP="00986E47">
      <w:pPr>
        <w:autoSpaceDE w:val="0"/>
        <w:autoSpaceDN w:val="0"/>
        <w:spacing w:after="0" w:line="240" w:lineRule="auto"/>
        <w:rPr>
          <w:rFonts w:ascii="Aptos" w:hAnsi="Aptos" w:cs="Arial"/>
          <w:b/>
          <w:bCs/>
        </w:rPr>
      </w:pPr>
      <w:r w:rsidRPr="00434CAD">
        <w:rPr>
          <w:rFonts w:ascii="Aptos" w:eastAsia="Gill Sans MT" w:hAnsi="Aptos" w:cs="Gill Sans MT"/>
          <w:b/>
          <w:bCs/>
        </w:rPr>
        <w:t xml:space="preserve">FORT LAUDERDALE </w:t>
      </w:r>
      <w:r w:rsidRPr="00434CAD">
        <w:rPr>
          <w:rFonts w:ascii="Aptos" w:eastAsia="Gill Sans MT" w:hAnsi="Aptos" w:cs="Gill Sans MT"/>
        </w:rPr>
        <w:t>–</w:t>
      </w:r>
      <w:r w:rsidR="00212F6F">
        <w:rPr>
          <w:rFonts w:ascii="Aptos" w:eastAsia="Gill Sans MT" w:hAnsi="Aptos" w:cs="Gill Sans MT"/>
        </w:rPr>
        <w:t xml:space="preserve"> In the midst of a </w:t>
      </w:r>
      <w:r w:rsidR="003E4819">
        <w:rPr>
          <w:rFonts w:ascii="Aptos" w:eastAsia="Gill Sans MT" w:hAnsi="Aptos" w:cs="Gill Sans MT"/>
        </w:rPr>
        <w:t>season filled with stunning perfor</w:t>
      </w:r>
      <w:r w:rsidR="001F2C71">
        <w:rPr>
          <w:rFonts w:ascii="Aptos" w:eastAsia="Gill Sans MT" w:hAnsi="Aptos" w:cs="Gill Sans MT"/>
        </w:rPr>
        <w:t>m</w:t>
      </w:r>
      <w:r w:rsidR="003E4819">
        <w:rPr>
          <w:rFonts w:ascii="Aptos" w:eastAsia="Gill Sans MT" w:hAnsi="Aptos" w:cs="Gill Sans MT"/>
        </w:rPr>
        <w:t xml:space="preserve">ances and </w:t>
      </w:r>
      <w:r w:rsidR="006779D9">
        <w:rPr>
          <w:rFonts w:ascii="Aptos" w:eastAsia="Gill Sans MT" w:hAnsi="Aptos" w:cs="Gill Sans MT"/>
        </w:rPr>
        <w:t>during</w:t>
      </w:r>
      <w:r w:rsidR="00F62D2D">
        <w:rPr>
          <w:rFonts w:ascii="Aptos" w:eastAsia="Gill Sans MT" w:hAnsi="Aptos" w:cs="Gill Sans MT"/>
        </w:rPr>
        <w:t xml:space="preserve"> </w:t>
      </w:r>
      <w:r w:rsidR="003B41A3">
        <w:rPr>
          <w:rFonts w:ascii="Aptos" w:eastAsia="Gill Sans MT" w:hAnsi="Aptos" w:cs="Gill Sans MT"/>
        </w:rPr>
        <w:t xml:space="preserve">a year in which </w:t>
      </w:r>
      <w:r w:rsidR="000C5F78">
        <w:rPr>
          <w:rFonts w:ascii="Aptos" w:eastAsia="Gill Sans MT" w:hAnsi="Aptos" w:cs="Gill Sans MT"/>
        </w:rPr>
        <w:t xml:space="preserve">the company topped the list of </w:t>
      </w:r>
      <w:r w:rsidR="00DF3FFB">
        <w:rPr>
          <w:rFonts w:ascii="Aptos" w:eastAsia="Gill Sans MT" w:hAnsi="Aptos" w:cs="Gill Sans MT"/>
        </w:rPr>
        <w:t>Carbonell award</w:t>
      </w:r>
      <w:r w:rsidR="000C5F78">
        <w:rPr>
          <w:rFonts w:ascii="Aptos" w:eastAsia="Gill Sans MT" w:hAnsi="Aptos" w:cs="Gill Sans MT"/>
        </w:rPr>
        <w:t xml:space="preserve"> winner</w:t>
      </w:r>
      <w:r w:rsidR="00DF3FFB">
        <w:rPr>
          <w:rFonts w:ascii="Aptos" w:eastAsia="Gill Sans MT" w:hAnsi="Aptos" w:cs="Gill Sans MT"/>
        </w:rPr>
        <w:t>s</w:t>
      </w:r>
      <w:r w:rsidR="001A2436">
        <w:rPr>
          <w:rFonts w:ascii="Aptos" w:eastAsia="Gill Sans MT" w:hAnsi="Aptos" w:cs="Gill Sans MT"/>
        </w:rPr>
        <w:t xml:space="preserve">, </w:t>
      </w:r>
      <w:r w:rsidR="00F62D2D">
        <w:rPr>
          <w:rFonts w:ascii="Aptos" w:eastAsia="Gill Sans MT" w:hAnsi="Aptos" w:cs="Gill Sans MT"/>
        </w:rPr>
        <w:t xml:space="preserve">Slow Burn Theatre Company </w:t>
      </w:r>
      <w:r w:rsidR="00DC2F42">
        <w:rPr>
          <w:rFonts w:ascii="Aptos" w:eastAsia="Gill Sans MT" w:hAnsi="Aptos" w:cs="Gill Sans MT"/>
        </w:rPr>
        <w:t xml:space="preserve">announces its most exciting season to date, </w:t>
      </w:r>
      <w:r w:rsidR="000B45EF">
        <w:rPr>
          <w:rFonts w:ascii="Aptos" w:eastAsia="Gill Sans MT" w:hAnsi="Aptos" w:cs="Gill Sans MT"/>
        </w:rPr>
        <w:t>featuring</w:t>
      </w:r>
      <w:r w:rsidR="00DC2F42">
        <w:rPr>
          <w:rFonts w:ascii="Aptos" w:eastAsia="Gill Sans MT" w:hAnsi="Aptos" w:cs="Gill Sans MT"/>
        </w:rPr>
        <w:t xml:space="preserve"> </w:t>
      </w:r>
      <w:r w:rsidR="008457BE">
        <w:rPr>
          <w:rFonts w:ascii="Aptos" w:eastAsia="Gill Sans MT" w:hAnsi="Aptos" w:cs="Gill Sans MT"/>
        </w:rPr>
        <w:t xml:space="preserve">five </w:t>
      </w:r>
      <w:r w:rsidR="00143AC2">
        <w:rPr>
          <w:rFonts w:ascii="Aptos" w:eastAsia="Gill Sans MT" w:hAnsi="Aptos" w:cs="Gill Sans MT"/>
        </w:rPr>
        <w:t xml:space="preserve">red-hot hits that will delight and thrill South Florida audiences with stories of </w:t>
      </w:r>
      <w:r w:rsidR="001F1922" w:rsidRPr="001F1922">
        <w:rPr>
          <w:rFonts w:ascii="Aptos" w:eastAsia="Gill Sans MT" w:hAnsi="Aptos" w:cs="Gill Sans MT"/>
        </w:rPr>
        <w:t>ambition, identity and resilience</w:t>
      </w:r>
      <w:r w:rsidR="00F671B2">
        <w:rPr>
          <w:rFonts w:ascii="Aptos" w:eastAsia="Gill Sans MT" w:hAnsi="Aptos" w:cs="Gill Sans MT"/>
        </w:rPr>
        <w:t xml:space="preserve">: </w:t>
      </w:r>
      <w:r w:rsidR="00FC63DA">
        <w:rPr>
          <w:rFonts w:ascii="Aptos" w:hAnsi="Aptos" w:cs="Arial"/>
        </w:rPr>
        <w:t>“</w:t>
      </w:r>
      <w:r w:rsidR="00FC63DA" w:rsidRPr="005A383C">
        <w:rPr>
          <w:rFonts w:ascii="Aptos" w:hAnsi="Aptos" w:cs="Arial"/>
        </w:rPr>
        <w:t>Catch Me If You Can</w:t>
      </w:r>
      <w:r w:rsidR="00FC63DA">
        <w:rPr>
          <w:rFonts w:ascii="Aptos" w:hAnsi="Aptos" w:cs="Arial"/>
        </w:rPr>
        <w:t>;” “</w:t>
      </w:r>
      <w:r w:rsidR="00FC63DA" w:rsidRPr="005A383C">
        <w:rPr>
          <w:rFonts w:ascii="Aptos" w:hAnsi="Aptos" w:cs="Arial"/>
        </w:rPr>
        <w:t xml:space="preserve">Disney’s </w:t>
      </w:r>
      <w:r w:rsidR="00D52D28">
        <w:rPr>
          <w:rFonts w:ascii="Aptos" w:hAnsi="Aptos" w:cs="Arial"/>
        </w:rPr>
        <w:t>Frozen</w:t>
      </w:r>
      <w:r w:rsidR="00FC63DA">
        <w:rPr>
          <w:rFonts w:ascii="Aptos" w:hAnsi="Aptos" w:cs="Arial"/>
        </w:rPr>
        <w:t>;” “</w:t>
      </w:r>
      <w:r w:rsidR="00FC63DA" w:rsidRPr="005A383C">
        <w:rPr>
          <w:rFonts w:ascii="Aptos" w:hAnsi="Aptos" w:cs="Arial"/>
        </w:rPr>
        <w:t>Beautiful, The Carole King Musical</w:t>
      </w:r>
      <w:r w:rsidR="00FC63DA">
        <w:rPr>
          <w:rFonts w:ascii="Aptos" w:hAnsi="Aptos" w:cs="Arial"/>
        </w:rPr>
        <w:t>;” “</w:t>
      </w:r>
      <w:r w:rsidR="00FC63DA" w:rsidRPr="005A383C">
        <w:rPr>
          <w:rFonts w:ascii="Aptos" w:hAnsi="Aptos" w:cs="Arial"/>
        </w:rPr>
        <w:t>Hairspray</w:t>
      </w:r>
      <w:r w:rsidR="00F76D65">
        <w:rPr>
          <w:rFonts w:ascii="Aptos" w:hAnsi="Aptos" w:cs="Arial"/>
        </w:rPr>
        <w:t>;</w:t>
      </w:r>
      <w:r w:rsidR="00FC63DA">
        <w:rPr>
          <w:rFonts w:ascii="Aptos" w:hAnsi="Aptos" w:cs="Arial"/>
        </w:rPr>
        <w:t>” and “</w:t>
      </w:r>
      <w:r w:rsidR="00FC63DA" w:rsidRPr="005A383C">
        <w:rPr>
          <w:rFonts w:ascii="Aptos" w:hAnsi="Aptos" w:cs="Arial"/>
        </w:rPr>
        <w:t>Alanis Morisette’s Jagged Little Pill</w:t>
      </w:r>
      <w:r w:rsidR="00FC63DA">
        <w:rPr>
          <w:rFonts w:ascii="Aptos" w:hAnsi="Aptos" w:cs="Arial"/>
        </w:rPr>
        <w:t xml:space="preserve">.” </w:t>
      </w:r>
      <w:r w:rsidR="00CA2A85">
        <w:rPr>
          <w:rFonts w:ascii="Aptos" w:eastAsia="Gill Sans MT" w:hAnsi="Aptos" w:cs="Gill Sans MT"/>
        </w:rPr>
        <w:t xml:space="preserve">The 2025/2026 </w:t>
      </w:r>
      <w:r w:rsidR="00E539E9">
        <w:rPr>
          <w:rFonts w:ascii="Aptos" w:eastAsia="Gill Sans MT" w:hAnsi="Aptos" w:cs="Gill Sans MT"/>
        </w:rPr>
        <w:t>season</w:t>
      </w:r>
      <w:r w:rsidR="00F671B2">
        <w:rPr>
          <w:rFonts w:ascii="Aptos" w:eastAsia="Gill Sans MT" w:hAnsi="Aptos" w:cs="Gill Sans MT"/>
        </w:rPr>
        <w:t xml:space="preserve"> is presented</w:t>
      </w:r>
      <w:r w:rsidR="00E539E9">
        <w:rPr>
          <w:rFonts w:ascii="Aptos" w:eastAsia="Gill Sans MT" w:hAnsi="Aptos" w:cs="Gill Sans MT"/>
        </w:rPr>
        <w:t xml:space="preserve"> with support from </w:t>
      </w:r>
      <w:r w:rsidR="009468FC" w:rsidRPr="00B13A92">
        <w:rPr>
          <w:rFonts w:ascii="Aptos" w:eastAsia="Gill Sans MT" w:hAnsi="Aptos" w:cs="Gill Sans MT"/>
        </w:rPr>
        <w:t>American National Bank</w:t>
      </w:r>
      <w:r w:rsidR="009468FC" w:rsidRPr="00B13A92">
        <w:rPr>
          <w:rFonts w:ascii="Aptos" w:hAnsi="Aptos" w:cs="Arial"/>
        </w:rPr>
        <w:t xml:space="preserve"> and Visit Lauderdale</w:t>
      </w:r>
      <w:r w:rsidR="009468FC">
        <w:rPr>
          <w:rFonts w:ascii="Aptos" w:hAnsi="Aptos" w:cs="Arial"/>
          <w:b/>
          <w:bCs/>
        </w:rPr>
        <w:t xml:space="preserve"> </w:t>
      </w:r>
      <w:r w:rsidR="009468FC" w:rsidRPr="00587D55">
        <w:rPr>
          <w:rFonts w:ascii="Aptos" w:hAnsi="Aptos" w:cs="Arial"/>
        </w:rPr>
        <w:t>in the Amaturo Theater at the Broward Center for the Performing Arts</w:t>
      </w:r>
      <w:r w:rsidR="00F671B2">
        <w:rPr>
          <w:rFonts w:ascii="Aptos" w:hAnsi="Aptos" w:cs="Arial"/>
          <w:b/>
          <w:bCs/>
        </w:rPr>
        <w:t>.</w:t>
      </w:r>
    </w:p>
    <w:p w14:paraId="32E6A3E5" w14:textId="77777777" w:rsidR="00E13CF2" w:rsidRDefault="00E13CF2" w:rsidP="00986E47">
      <w:pPr>
        <w:autoSpaceDE w:val="0"/>
        <w:autoSpaceDN w:val="0"/>
        <w:spacing w:after="0" w:line="240" w:lineRule="auto"/>
        <w:rPr>
          <w:rFonts w:ascii="Aptos" w:hAnsi="Aptos" w:cs="Arial"/>
          <w:b/>
          <w:bCs/>
        </w:rPr>
      </w:pPr>
    </w:p>
    <w:p w14:paraId="0DFF750C" w14:textId="77777777" w:rsidR="004532D3" w:rsidRDefault="004532D3" w:rsidP="004532D3">
      <w:pPr>
        <w:autoSpaceDE w:val="0"/>
        <w:autoSpaceDN w:val="0"/>
        <w:spacing w:after="0" w:line="240" w:lineRule="auto"/>
        <w:rPr>
          <w:rFonts w:ascii="Aptos" w:hAnsi="Aptos" w:cs="Arial"/>
        </w:rPr>
      </w:pPr>
      <w:r w:rsidRPr="002337E8">
        <w:rPr>
          <w:rFonts w:ascii="Aptos" w:hAnsi="Aptos" w:cs="Arial"/>
        </w:rPr>
        <w:t>“During our 2025-2026 season, we are excited to present a thrilling mix of bold, talked about productions with powerful, socially relevant storylines,” said Slow Burn Theatre Artistic Director Patrick Fitzwater. “Each production is characterized by a strong narrative with dynamic characters, memorable music and widespread audience appeal. These productions will entertain, provoke discussion and create a sense of heartwarming nostalgia when it is most needed.”</w:t>
      </w:r>
    </w:p>
    <w:p w14:paraId="208237C2" w14:textId="77777777" w:rsidR="005A383C" w:rsidRDefault="005A383C" w:rsidP="00986E47">
      <w:pPr>
        <w:autoSpaceDE w:val="0"/>
        <w:autoSpaceDN w:val="0"/>
        <w:spacing w:after="0" w:line="240" w:lineRule="auto"/>
        <w:rPr>
          <w:rFonts w:ascii="Aptos" w:hAnsi="Aptos" w:cs="Arial"/>
        </w:rPr>
      </w:pPr>
    </w:p>
    <w:p w14:paraId="74E36812" w14:textId="5418B0FE" w:rsidR="00E13CF2" w:rsidRPr="00E4651D" w:rsidRDefault="00E13CF2" w:rsidP="00E13CF2">
      <w:pPr>
        <w:autoSpaceDE w:val="0"/>
        <w:autoSpaceDN w:val="0"/>
        <w:spacing w:after="0" w:line="240" w:lineRule="auto"/>
        <w:rPr>
          <w:rFonts w:ascii="Aptos" w:eastAsia="Gill Sans MT" w:hAnsi="Aptos" w:cs="Gill Sans MT"/>
        </w:rPr>
      </w:pPr>
      <w:r w:rsidRPr="00E4651D">
        <w:rPr>
          <w:rFonts w:ascii="Aptos" w:eastAsia="Gill Sans MT" w:hAnsi="Aptos" w:cs="Gill Sans MT"/>
        </w:rPr>
        <w:t xml:space="preserve">Subscriptions to the five-show season </w:t>
      </w:r>
      <w:r>
        <w:rPr>
          <w:rFonts w:ascii="Aptos" w:eastAsia="Gill Sans MT" w:hAnsi="Aptos" w:cs="Gill Sans MT"/>
        </w:rPr>
        <w:t>go</w:t>
      </w:r>
      <w:r w:rsidRPr="00E4651D">
        <w:rPr>
          <w:rFonts w:ascii="Aptos" w:eastAsia="Gill Sans MT" w:hAnsi="Aptos" w:cs="Gill Sans MT"/>
        </w:rPr>
        <w:t xml:space="preserve"> on sale </w:t>
      </w:r>
      <w:r>
        <w:rPr>
          <w:rFonts w:ascii="Aptos" w:eastAsia="Gill Sans MT" w:hAnsi="Aptos" w:cs="Gill Sans MT"/>
        </w:rPr>
        <w:t xml:space="preserve">Monday, February 24, </w:t>
      </w:r>
      <w:r w:rsidRPr="00E4651D">
        <w:rPr>
          <w:rFonts w:ascii="Aptos" w:eastAsia="Gill Sans MT" w:hAnsi="Aptos" w:cs="Gill Sans MT"/>
        </w:rPr>
        <w:t xml:space="preserve">with tickets to individual performances going on sale </w:t>
      </w:r>
      <w:r w:rsidR="00105CEC">
        <w:rPr>
          <w:rFonts w:ascii="Aptos" w:eastAsia="Gill Sans MT" w:hAnsi="Aptos" w:cs="Gill Sans MT"/>
        </w:rPr>
        <w:t>Saturday</w:t>
      </w:r>
      <w:r w:rsidRPr="00E4651D">
        <w:rPr>
          <w:rFonts w:ascii="Aptos" w:eastAsia="Gill Sans MT" w:hAnsi="Aptos" w:cs="Gill Sans MT"/>
        </w:rPr>
        <w:t xml:space="preserve">, June 7.  </w:t>
      </w:r>
    </w:p>
    <w:p w14:paraId="6EFA11FD" w14:textId="77777777" w:rsidR="005A383C" w:rsidRPr="005A383C" w:rsidRDefault="005A383C" w:rsidP="00986E47">
      <w:pPr>
        <w:autoSpaceDE w:val="0"/>
        <w:autoSpaceDN w:val="0"/>
        <w:spacing w:after="0" w:line="240" w:lineRule="auto"/>
        <w:rPr>
          <w:rFonts w:ascii="Aptos" w:hAnsi="Aptos" w:cs="Arial"/>
        </w:rPr>
      </w:pPr>
    </w:p>
    <w:p w14:paraId="283D0D46" w14:textId="7E01357D" w:rsidR="005A383C" w:rsidRDefault="00857D77" w:rsidP="005A383C">
      <w:pPr>
        <w:autoSpaceDE w:val="0"/>
        <w:autoSpaceDN w:val="0"/>
        <w:spacing w:after="0" w:line="240" w:lineRule="auto"/>
        <w:rPr>
          <w:rFonts w:ascii="Aptos" w:hAnsi="Aptos" w:cs="Arial"/>
        </w:rPr>
      </w:pPr>
      <w:r w:rsidRPr="00364041">
        <w:rPr>
          <w:rFonts w:ascii="Aptos" w:hAnsi="Aptos" w:cs="Arial"/>
        </w:rPr>
        <w:t xml:space="preserve">Based on the hit DreamWorks </w:t>
      </w:r>
      <w:r w:rsidR="009D2079">
        <w:rPr>
          <w:rFonts w:ascii="Aptos" w:hAnsi="Aptos" w:cs="Arial"/>
        </w:rPr>
        <w:t>Motion Picture</w:t>
      </w:r>
      <w:r>
        <w:rPr>
          <w:rFonts w:ascii="Aptos" w:hAnsi="Aptos" w:cs="Arial"/>
        </w:rPr>
        <w:t>,</w:t>
      </w:r>
      <w:r w:rsidR="00B10111">
        <w:rPr>
          <w:rFonts w:ascii="Aptos" w:hAnsi="Aptos" w:cs="Arial"/>
        </w:rPr>
        <w:t xml:space="preserve"> </w:t>
      </w:r>
      <w:r w:rsidR="005A383C" w:rsidRPr="00785255">
        <w:rPr>
          <w:rFonts w:ascii="Aptos" w:hAnsi="Aptos" w:cs="Arial"/>
          <w:b/>
          <w:bCs/>
        </w:rPr>
        <w:t>“Catch Me If You Can</w:t>
      </w:r>
      <w:r w:rsidR="00EE0241" w:rsidRPr="00785255">
        <w:rPr>
          <w:rFonts w:ascii="Aptos" w:hAnsi="Aptos" w:cs="Arial"/>
          <w:b/>
          <w:bCs/>
        </w:rPr>
        <w:t>”</w:t>
      </w:r>
      <w:r w:rsidR="005A383C" w:rsidRPr="00785255">
        <w:rPr>
          <w:rFonts w:ascii="Aptos" w:hAnsi="Aptos" w:cs="Arial"/>
          <w:b/>
          <w:bCs/>
        </w:rPr>
        <w:t xml:space="preserve"> </w:t>
      </w:r>
      <w:r w:rsidRPr="00B034E4">
        <w:rPr>
          <w:rFonts w:ascii="Aptos" w:hAnsi="Aptos" w:cs="Arial"/>
        </w:rPr>
        <w:t>opens the season</w:t>
      </w:r>
      <w:r>
        <w:rPr>
          <w:rFonts w:ascii="Aptos" w:hAnsi="Aptos" w:cs="Arial"/>
          <w:b/>
          <w:bCs/>
        </w:rPr>
        <w:t xml:space="preserve"> </w:t>
      </w:r>
      <w:r w:rsidR="005A383C" w:rsidRPr="00785255">
        <w:rPr>
          <w:rFonts w:ascii="Aptos" w:hAnsi="Aptos" w:cs="Arial"/>
          <w:b/>
          <w:bCs/>
        </w:rPr>
        <w:t xml:space="preserve">October </w:t>
      </w:r>
      <w:r w:rsidR="00C45120">
        <w:rPr>
          <w:rFonts w:ascii="Aptos" w:hAnsi="Aptos" w:cs="Arial"/>
          <w:b/>
          <w:bCs/>
        </w:rPr>
        <w:t>11 – 2</w:t>
      </w:r>
      <w:r w:rsidR="005A383C" w:rsidRPr="00785255">
        <w:rPr>
          <w:rFonts w:ascii="Aptos" w:hAnsi="Aptos" w:cs="Arial"/>
          <w:b/>
          <w:bCs/>
        </w:rPr>
        <w:t>6</w:t>
      </w:r>
      <w:r>
        <w:rPr>
          <w:rFonts w:ascii="Aptos" w:hAnsi="Aptos" w:cs="Arial"/>
          <w:b/>
          <w:bCs/>
        </w:rPr>
        <w:t xml:space="preserve"> </w:t>
      </w:r>
      <w:r w:rsidRPr="00B034E4">
        <w:rPr>
          <w:rFonts w:ascii="Aptos" w:hAnsi="Aptos" w:cs="Arial"/>
        </w:rPr>
        <w:t>with</w:t>
      </w:r>
      <w:r>
        <w:rPr>
          <w:rFonts w:ascii="Aptos" w:hAnsi="Aptos" w:cs="Arial"/>
          <w:b/>
          <w:bCs/>
        </w:rPr>
        <w:t xml:space="preserve"> </w:t>
      </w:r>
      <w:r w:rsidR="00364041" w:rsidRPr="00364041">
        <w:rPr>
          <w:rFonts w:ascii="Aptos" w:hAnsi="Aptos" w:cs="Arial"/>
        </w:rPr>
        <w:t xml:space="preserve">the high-flying musical comedy about chasing your dreams and not getting caught. Nominated for four </w:t>
      </w:r>
      <w:r w:rsidR="00364041" w:rsidRPr="004532D3">
        <w:rPr>
          <w:rFonts w:ascii="Aptos" w:hAnsi="Aptos" w:cs="Arial"/>
        </w:rPr>
        <w:t xml:space="preserve">Tony </w:t>
      </w:r>
      <w:r w:rsidR="00E06A72" w:rsidRPr="004532D3">
        <w:rPr>
          <w:rFonts w:ascii="Aptos" w:hAnsi="Aptos" w:cs="Arial"/>
        </w:rPr>
        <w:t>A</w:t>
      </w:r>
      <w:r w:rsidR="00364041" w:rsidRPr="004532D3">
        <w:rPr>
          <w:rFonts w:ascii="Aptos" w:hAnsi="Aptos" w:cs="Arial"/>
        </w:rPr>
        <w:t>wards, including</w:t>
      </w:r>
      <w:r w:rsidR="00364041" w:rsidRPr="00364041">
        <w:rPr>
          <w:rFonts w:ascii="Aptos" w:hAnsi="Aptos" w:cs="Arial"/>
        </w:rPr>
        <w:t xml:space="preserve"> Best Musical, this delightfully entertaining show was created by a Tony Award-winning dream team</w:t>
      </w:r>
      <w:r w:rsidR="009D2079">
        <w:rPr>
          <w:rFonts w:ascii="Aptos" w:hAnsi="Aptos" w:cs="Arial"/>
        </w:rPr>
        <w:t>, with a</w:t>
      </w:r>
      <w:r w:rsidR="00B10BB3">
        <w:rPr>
          <w:rFonts w:ascii="Aptos" w:hAnsi="Aptos" w:cs="Arial"/>
        </w:rPr>
        <w:t xml:space="preserve"> </w:t>
      </w:r>
      <w:r w:rsidR="00B73266">
        <w:rPr>
          <w:rFonts w:ascii="Aptos" w:hAnsi="Aptos" w:cs="Arial"/>
        </w:rPr>
        <w:t>b</w:t>
      </w:r>
      <w:r w:rsidR="00B73266" w:rsidRPr="00364041">
        <w:rPr>
          <w:rFonts w:ascii="Aptos" w:hAnsi="Aptos" w:cs="Arial"/>
        </w:rPr>
        <w:t>ook by Terrence McNally</w:t>
      </w:r>
      <w:r w:rsidR="00B73266">
        <w:rPr>
          <w:rFonts w:ascii="Aptos" w:hAnsi="Aptos" w:cs="Arial"/>
        </w:rPr>
        <w:t>, m</w:t>
      </w:r>
      <w:r w:rsidR="00B73266" w:rsidRPr="00364041">
        <w:rPr>
          <w:rFonts w:ascii="Aptos" w:hAnsi="Aptos" w:cs="Arial"/>
        </w:rPr>
        <w:t>usic by Marc Shaiman</w:t>
      </w:r>
      <w:r w:rsidR="009D2079">
        <w:rPr>
          <w:rFonts w:ascii="Aptos" w:hAnsi="Aptos" w:cs="Arial"/>
        </w:rPr>
        <w:t xml:space="preserve"> and </w:t>
      </w:r>
      <w:r w:rsidR="00B73266">
        <w:rPr>
          <w:rFonts w:ascii="Aptos" w:hAnsi="Aptos" w:cs="Arial"/>
        </w:rPr>
        <w:t>l</w:t>
      </w:r>
      <w:r w:rsidR="00B73266" w:rsidRPr="00364041">
        <w:rPr>
          <w:rFonts w:ascii="Aptos" w:hAnsi="Aptos" w:cs="Arial"/>
        </w:rPr>
        <w:t xml:space="preserve">yrics by Marc Shaiman </w:t>
      </w:r>
      <w:r w:rsidR="00B73266">
        <w:rPr>
          <w:rFonts w:ascii="Aptos" w:hAnsi="Aptos" w:cs="Arial"/>
        </w:rPr>
        <w:t>and</w:t>
      </w:r>
      <w:r w:rsidR="00B73266" w:rsidRPr="00364041">
        <w:rPr>
          <w:rFonts w:ascii="Aptos" w:hAnsi="Aptos" w:cs="Arial"/>
        </w:rPr>
        <w:t xml:space="preserve"> Scott Wittman</w:t>
      </w:r>
      <w:r w:rsidR="009D2079">
        <w:rPr>
          <w:rFonts w:ascii="Aptos" w:hAnsi="Aptos" w:cs="Arial"/>
        </w:rPr>
        <w:t xml:space="preserve">. </w:t>
      </w:r>
      <w:r w:rsidR="00364041" w:rsidRPr="00364041">
        <w:rPr>
          <w:rFonts w:ascii="Aptos" w:hAnsi="Aptos" w:cs="Arial"/>
        </w:rPr>
        <w:t>Seeking fame and fortune, precocious teenager</w:t>
      </w:r>
      <w:r w:rsidR="00DA4893">
        <w:rPr>
          <w:rFonts w:ascii="Aptos" w:hAnsi="Aptos" w:cs="Arial"/>
        </w:rPr>
        <w:t xml:space="preserve"> and</w:t>
      </w:r>
      <w:r w:rsidR="00364041" w:rsidRPr="00364041">
        <w:rPr>
          <w:rFonts w:ascii="Aptos" w:hAnsi="Aptos" w:cs="Arial"/>
        </w:rPr>
        <w:t xml:space="preserve"> globe-trotting con artist</w:t>
      </w:r>
      <w:r w:rsidR="00F76D65">
        <w:rPr>
          <w:rFonts w:ascii="Aptos" w:hAnsi="Aptos" w:cs="Arial"/>
        </w:rPr>
        <w:t>,</w:t>
      </w:r>
      <w:r w:rsidR="00364041" w:rsidRPr="00364041">
        <w:rPr>
          <w:rFonts w:ascii="Aptos" w:hAnsi="Aptos" w:cs="Arial"/>
        </w:rPr>
        <w:t xml:space="preserve"> Frank Abagnale, Jr., runs away from home to begin an unforgettable adventure. With nothing more than his boyish charm, a big imagination and millions of dollars in forged checks, Frank successfully poses as a pilot, a doctor and a lawyer</w:t>
      </w:r>
      <w:r w:rsidR="00DA4893">
        <w:rPr>
          <w:rFonts w:ascii="Aptos" w:hAnsi="Aptos" w:cs="Arial"/>
        </w:rPr>
        <w:t>,</w:t>
      </w:r>
      <w:r w:rsidR="00364041" w:rsidRPr="00364041">
        <w:rPr>
          <w:rFonts w:ascii="Aptos" w:hAnsi="Aptos" w:cs="Arial"/>
        </w:rPr>
        <w:t xml:space="preserve"> living the high life and winning the girl of his dreams. When Frank's lies catch the attention of FBI agent Carl Hanratty, Carl pursues Frank across the country to make him pay for his crimes. </w:t>
      </w:r>
    </w:p>
    <w:p w14:paraId="6D482579" w14:textId="77777777" w:rsidR="00D40308" w:rsidRPr="005A383C" w:rsidRDefault="00D40308" w:rsidP="005A383C">
      <w:pPr>
        <w:autoSpaceDE w:val="0"/>
        <w:autoSpaceDN w:val="0"/>
        <w:spacing w:after="0" w:line="240" w:lineRule="auto"/>
        <w:rPr>
          <w:rFonts w:ascii="Aptos" w:hAnsi="Aptos" w:cs="Arial"/>
        </w:rPr>
      </w:pPr>
    </w:p>
    <w:p w14:paraId="0EAFD560" w14:textId="660F51B4" w:rsidR="00DC5515" w:rsidRDefault="00292D01" w:rsidP="00DC5515">
      <w:pPr>
        <w:autoSpaceDE w:val="0"/>
        <w:autoSpaceDN w:val="0"/>
        <w:spacing w:after="0" w:line="240" w:lineRule="auto"/>
        <w:rPr>
          <w:rFonts w:ascii="Aptos" w:hAnsi="Aptos" w:cs="Arial"/>
        </w:rPr>
      </w:pPr>
      <w:r w:rsidRPr="00DC5515">
        <w:rPr>
          <w:rFonts w:ascii="Aptos" w:hAnsi="Aptos" w:cs="Arial"/>
          <w:b/>
          <w:bCs/>
        </w:rPr>
        <w:lastRenderedPageBreak/>
        <w:t xml:space="preserve">“Disney’s </w:t>
      </w:r>
      <w:r w:rsidR="00D52D28">
        <w:rPr>
          <w:rFonts w:ascii="Aptos" w:hAnsi="Aptos" w:cs="Arial"/>
          <w:b/>
          <w:bCs/>
        </w:rPr>
        <w:t>Frozen</w:t>
      </w:r>
      <w:r w:rsidRPr="00DC5515">
        <w:rPr>
          <w:rFonts w:ascii="Aptos" w:hAnsi="Aptos" w:cs="Arial"/>
          <w:b/>
          <w:bCs/>
        </w:rPr>
        <w:t>”</w:t>
      </w:r>
      <w:r w:rsidRPr="005A383C">
        <w:rPr>
          <w:rFonts w:ascii="Aptos" w:hAnsi="Aptos" w:cs="Arial"/>
        </w:rPr>
        <w:t xml:space="preserve"> </w:t>
      </w:r>
      <w:r>
        <w:rPr>
          <w:rFonts w:ascii="Aptos" w:hAnsi="Aptos" w:cs="Arial"/>
        </w:rPr>
        <w:t xml:space="preserve">brings </w:t>
      </w:r>
      <w:r w:rsidR="00D40308">
        <w:rPr>
          <w:rFonts w:ascii="Aptos" w:hAnsi="Aptos" w:cs="Arial"/>
        </w:rPr>
        <w:t>the winter chill to South Florida just in time for the holiday</w:t>
      </w:r>
      <w:r w:rsidR="002F1D99">
        <w:rPr>
          <w:rFonts w:ascii="Aptos" w:hAnsi="Aptos" w:cs="Arial"/>
        </w:rPr>
        <w:t>s</w:t>
      </w:r>
      <w:r w:rsidR="00D40308">
        <w:rPr>
          <w:rFonts w:ascii="Aptos" w:hAnsi="Aptos" w:cs="Arial"/>
        </w:rPr>
        <w:t xml:space="preserve"> </w:t>
      </w:r>
      <w:r w:rsidR="005A383C" w:rsidRPr="00DC5515">
        <w:rPr>
          <w:rFonts w:ascii="Aptos" w:hAnsi="Aptos" w:cs="Arial"/>
          <w:b/>
          <w:bCs/>
        </w:rPr>
        <w:t xml:space="preserve">December 13 </w:t>
      </w:r>
      <w:r w:rsidR="00D40308" w:rsidRPr="00DC5515">
        <w:rPr>
          <w:rFonts w:ascii="Aptos" w:hAnsi="Aptos" w:cs="Arial"/>
          <w:b/>
          <w:bCs/>
        </w:rPr>
        <w:t>–</w:t>
      </w:r>
      <w:r w:rsidR="005A383C" w:rsidRPr="00DC5515">
        <w:rPr>
          <w:rFonts w:ascii="Aptos" w:hAnsi="Aptos" w:cs="Arial"/>
          <w:b/>
          <w:bCs/>
        </w:rPr>
        <w:t xml:space="preserve"> 28</w:t>
      </w:r>
      <w:r>
        <w:rPr>
          <w:rFonts w:ascii="Aptos" w:hAnsi="Aptos" w:cs="Arial"/>
        </w:rPr>
        <w:t>.</w:t>
      </w:r>
      <w:r w:rsidR="00DC5515">
        <w:rPr>
          <w:rFonts w:ascii="Aptos" w:hAnsi="Aptos" w:cs="Arial"/>
        </w:rPr>
        <w:t xml:space="preserve"> </w:t>
      </w:r>
      <w:r w:rsidR="00DC5515" w:rsidRPr="00DC5515">
        <w:rPr>
          <w:rFonts w:ascii="Aptos" w:hAnsi="Aptos" w:cs="Arial"/>
        </w:rPr>
        <w:t xml:space="preserve">For the first time in forever, </w:t>
      </w:r>
      <w:r w:rsidR="003D6660">
        <w:rPr>
          <w:rFonts w:ascii="Aptos" w:hAnsi="Aptos" w:cs="Arial"/>
        </w:rPr>
        <w:t xml:space="preserve">South Florida audiences will </w:t>
      </w:r>
      <w:r w:rsidR="00DC5515" w:rsidRPr="00DC5515">
        <w:rPr>
          <w:rFonts w:ascii="Aptos" w:hAnsi="Aptos" w:cs="Arial"/>
        </w:rPr>
        <w:t>experience the musical phenomenon that has taken the world by storm</w:t>
      </w:r>
      <w:r w:rsidR="003D6660">
        <w:rPr>
          <w:rFonts w:ascii="Aptos" w:hAnsi="Aptos" w:cs="Arial"/>
        </w:rPr>
        <w:t>.</w:t>
      </w:r>
      <w:r w:rsidR="00DC5515" w:rsidRPr="00DC5515">
        <w:rPr>
          <w:rFonts w:ascii="Aptos" w:hAnsi="Aptos" w:cs="Arial"/>
        </w:rPr>
        <w:t xml:space="preserve"> Based on the Academy Award-winning animated feature film, </w:t>
      </w:r>
      <w:r w:rsidR="003D6660">
        <w:rPr>
          <w:rFonts w:ascii="Aptos" w:hAnsi="Aptos" w:cs="Arial"/>
        </w:rPr>
        <w:t>“</w:t>
      </w:r>
      <w:r w:rsidR="00DC5515" w:rsidRPr="00DC5515">
        <w:rPr>
          <w:rFonts w:ascii="Aptos" w:hAnsi="Aptos" w:cs="Arial"/>
        </w:rPr>
        <w:t>Disney’s Frozen</w:t>
      </w:r>
      <w:r w:rsidR="003D6660">
        <w:rPr>
          <w:rFonts w:ascii="Aptos" w:hAnsi="Aptos" w:cs="Arial"/>
        </w:rPr>
        <w:t>”</w:t>
      </w:r>
      <w:r w:rsidR="00DC5515" w:rsidRPr="00DC5515">
        <w:rPr>
          <w:rFonts w:ascii="Aptos" w:hAnsi="Aptos" w:cs="Arial"/>
        </w:rPr>
        <w:t xml:space="preserve"> includes all the film’s beloved songs by Kristen Anderson-Lopez and Robert Lopez, along with new music written exclusively for the stage.</w:t>
      </w:r>
      <w:r w:rsidR="003D6660">
        <w:rPr>
          <w:rFonts w:ascii="Aptos" w:hAnsi="Aptos" w:cs="Arial"/>
        </w:rPr>
        <w:t xml:space="preserve"> </w:t>
      </w:r>
      <w:r w:rsidR="006B38B9">
        <w:rPr>
          <w:rFonts w:ascii="Aptos" w:hAnsi="Aptos" w:cs="Arial"/>
        </w:rPr>
        <w:t>“</w:t>
      </w:r>
      <w:r w:rsidR="00D52D28">
        <w:rPr>
          <w:rFonts w:ascii="Aptos" w:hAnsi="Aptos" w:cs="Arial"/>
        </w:rPr>
        <w:t>Frozen</w:t>
      </w:r>
      <w:r w:rsidR="006B38B9">
        <w:rPr>
          <w:rFonts w:ascii="Aptos" w:hAnsi="Aptos" w:cs="Arial"/>
        </w:rPr>
        <w:t>”</w:t>
      </w:r>
      <w:r w:rsidR="00DC5515" w:rsidRPr="00DC5515">
        <w:rPr>
          <w:rFonts w:ascii="Aptos" w:hAnsi="Aptos" w:cs="Arial"/>
        </w:rPr>
        <w:t xml:space="preserve"> is a powerful tale of sisterhood, acceptance and finding the real meaning of true love. Filled with spectacular special effects, a lush musical score, stunning sets and costumes and powerhouse performances, </w:t>
      </w:r>
      <w:r w:rsidR="00DA3BA6">
        <w:rPr>
          <w:rFonts w:ascii="Aptos" w:hAnsi="Aptos" w:cs="Arial"/>
        </w:rPr>
        <w:t>“</w:t>
      </w:r>
      <w:r w:rsidR="00DC5515" w:rsidRPr="00DC5515">
        <w:rPr>
          <w:rFonts w:ascii="Aptos" w:hAnsi="Aptos" w:cs="Arial"/>
        </w:rPr>
        <w:t>Frozen</w:t>
      </w:r>
      <w:r w:rsidR="00DA3BA6">
        <w:rPr>
          <w:rFonts w:ascii="Aptos" w:hAnsi="Aptos" w:cs="Arial"/>
        </w:rPr>
        <w:t>”</w:t>
      </w:r>
      <w:r w:rsidR="00DC5515" w:rsidRPr="00DC5515">
        <w:rPr>
          <w:rFonts w:ascii="Aptos" w:hAnsi="Aptos" w:cs="Arial"/>
        </w:rPr>
        <w:t xml:space="preserve"> is everything you want in a musical</w:t>
      </w:r>
      <w:r w:rsidR="008F7311">
        <w:rPr>
          <w:rFonts w:ascii="Aptos" w:hAnsi="Aptos" w:cs="Arial"/>
        </w:rPr>
        <w:t>. I</w:t>
      </w:r>
      <w:r w:rsidR="00DC5515" w:rsidRPr="00DC5515">
        <w:rPr>
          <w:rFonts w:ascii="Aptos" w:hAnsi="Aptos" w:cs="Arial"/>
        </w:rPr>
        <w:t>t’s moving. It’s spectacular. And above all, it’s pure joy.</w:t>
      </w:r>
      <w:r w:rsidR="008F7311">
        <w:rPr>
          <w:rFonts w:ascii="Aptos" w:hAnsi="Aptos" w:cs="Arial"/>
        </w:rPr>
        <w:t xml:space="preserve"> </w:t>
      </w:r>
      <w:r w:rsidR="00D14EB8">
        <w:rPr>
          <w:rFonts w:ascii="Aptos" w:hAnsi="Aptos" w:cs="Arial"/>
        </w:rPr>
        <w:t>M</w:t>
      </w:r>
      <w:r w:rsidR="00DC5515" w:rsidRPr="00DC5515">
        <w:rPr>
          <w:rFonts w:ascii="Aptos" w:hAnsi="Aptos" w:cs="Arial"/>
        </w:rPr>
        <w:t xml:space="preserve">usic and </w:t>
      </w:r>
      <w:r w:rsidR="008F7311">
        <w:rPr>
          <w:rFonts w:ascii="Aptos" w:hAnsi="Aptos" w:cs="Arial"/>
        </w:rPr>
        <w:t>l</w:t>
      </w:r>
      <w:r w:rsidR="00DC5515" w:rsidRPr="00DC5515">
        <w:rPr>
          <w:rFonts w:ascii="Aptos" w:hAnsi="Aptos" w:cs="Arial"/>
        </w:rPr>
        <w:t xml:space="preserve">yrics </w:t>
      </w:r>
      <w:r w:rsidR="00D14EB8">
        <w:rPr>
          <w:rFonts w:ascii="Aptos" w:hAnsi="Aptos" w:cs="Arial"/>
        </w:rPr>
        <w:t xml:space="preserve">are </w:t>
      </w:r>
      <w:r w:rsidR="00DC5515" w:rsidRPr="00DC5515">
        <w:rPr>
          <w:rFonts w:ascii="Aptos" w:hAnsi="Aptos" w:cs="Arial"/>
        </w:rPr>
        <w:t xml:space="preserve">by Kristen Anderson-Lopez </w:t>
      </w:r>
      <w:r w:rsidR="00B17F53">
        <w:rPr>
          <w:rFonts w:ascii="Aptos" w:hAnsi="Aptos" w:cs="Arial"/>
        </w:rPr>
        <w:t>and</w:t>
      </w:r>
      <w:r w:rsidR="00DC5515" w:rsidRPr="00DC5515">
        <w:rPr>
          <w:rFonts w:ascii="Aptos" w:hAnsi="Aptos" w:cs="Arial"/>
        </w:rPr>
        <w:t xml:space="preserve"> Robert Lopez</w:t>
      </w:r>
      <w:r w:rsidR="00B17F53">
        <w:rPr>
          <w:rFonts w:ascii="Aptos" w:hAnsi="Aptos" w:cs="Arial"/>
        </w:rPr>
        <w:t xml:space="preserve">, </w:t>
      </w:r>
      <w:r w:rsidR="00D14EB8">
        <w:rPr>
          <w:rFonts w:ascii="Aptos" w:hAnsi="Aptos" w:cs="Arial"/>
        </w:rPr>
        <w:t xml:space="preserve">with a </w:t>
      </w:r>
      <w:r w:rsidR="00B17F53">
        <w:rPr>
          <w:rFonts w:ascii="Aptos" w:hAnsi="Aptos" w:cs="Arial"/>
        </w:rPr>
        <w:t>b</w:t>
      </w:r>
      <w:r w:rsidR="00DC5515" w:rsidRPr="00DC5515">
        <w:rPr>
          <w:rFonts w:ascii="Aptos" w:hAnsi="Aptos" w:cs="Arial"/>
        </w:rPr>
        <w:t>ook by Jennifer Lee</w:t>
      </w:r>
      <w:r w:rsidR="00D14EB8">
        <w:rPr>
          <w:rFonts w:ascii="Aptos" w:hAnsi="Aptos" w:cs="Arial"/>
        </w:rPr>
        <w:t>.</w:t>
      </w:r>
      <w:r w:rsidR="00B17F53">
        <w:rPr>
          <w:rFonts w:ascii="Aptos" w:hAnsi="Aptos" w:cs="Arial"/>
        </w:rPr>
        <w:t xml:space="preserve"> </w:t>
      </w:r>
      <w:r w:rsidR="00D14EB8">
        <w:rPr>
          <w:rFonts w:ascii="Aptos" w:hAnsi="Aptos" w:cs="Arial"/>
        </w:rPr>
        <w:t xml:space="preserve">The musical is </w:t>
      </w:r>
      <w:r w:rsidR="00B17F53">
        <w:rPr>
          <w:rFonts w:ascii="Aptos" w:hAnsi="Aptos" w:cs="Arial"/>
        </w:rPr>
        <w:t>b</w:t>
      </w:r>
      <w:r w:rsidR="00DC5515" w:rsidRPr="00DC5515">
        <w:rPr>
          <w:rFonts w:ascii="Aptos" w:hAnsi="Aptos" w:cs="Arial"/>
        </w:rPr>
        <w:t>ased on the Disney film written by Jennifer Lee and directed by Chris Buck and Jennifer Lee</w:t>
      </w:r>
      <w:r w:rsidR="00D14EB8">
        <w:rPr>
          <w:rFonts w:ascii="Aptos" w:hAnsi="Aptos" w:cs="Arial"/>
        </w:rPr>
        <w:t xml:space="preserve">. </w:t>
      </w:r>
      <w:r w:rsidR="00DC5515" w:rsidRPr="00DC5515">
        <w:rPr>
          <w:rFonts w:ascii="Aptos" w:hAnsi="Aptos" w:cs="Arial"/>
        </w:rPr>
        <w:t xml:space="preserve">The original Broadway production of </w:t>
      </w:r>
      <w:r w:rsidR="00DA3BA6">
        <w:rPr>
          <w:rFonts w:ascii="Aptos" w:hAnsi="Aptos" w:cs="Arial"/>
        </w:rPr>
        <w:t>“</w:t>
      </w:r>
      <w:r w:rsidR="00DC5515" w:rsidRPr="00DC5515">
        <w:rPr>
          <w:rFonts w:ascii="Aptos" w:hAnsi="Aptos" w:cs="Arial"/>
        </w:rPr>
        <w:t>Frozen</w:t>
      </w:r>
      <w:r w:rsidR="00DA3BA6">
        <w:rPr>
          <w:rFonts w:ascii="Aptos" w:hAnsi="Aptos" w:cs="Arial"/>
        </w:rPr>
        <w:t>”</w:t>
      </w:r>
      <w:r w:rsidR="00DC5515" w:rsidRPr="00DC5515">
        <w:rPr>
          <w:rFonts w:ascii="Aptos" w:hAnsi="Aptos" w:cs="Arial"/>
        </w:rPr>
        <w:t xml:space="preserve"> was directed by Michael Grandage and produced by Disney Theatrical Productions</w:t>
      </w:r>
      <w:r w:rsidR="00D14EB8">
        <w:rPr>
          <w:rFonts w:ascii="Aptos" w:hAnsi="Aptos" w:cs="Arial"/>
        </w:rPr>
        <w:t>.</w:t>
      </w:r>
    </w:p>
    <w:p w14:paraId="7680295E" w14:textId="77777777" w:rsidR="00D40308" w:rsidRPr="005A383C" w:rsidRDefault="00D40308" w:rsidP="005A383C">
      <w:pPr>
        <w:autoSpaceDE w:val="0"/>
        <w:autoSpaceDN w:val="0"/>
        <w:spacing w:after="0" w:line="240" w:lineRule="auto"/>
        <w:rPr>
          <w:rFonts w:ascii="Aptos" w:hAnsi="Aptos" w:cs="Arial"/>
        </w:rPr>
      </w:pPr>
    </w:p>
    <w:p w14:paraId="264CA3C8" w14:textId="7B5C25CD" w:rsidR="00B220D2" w:rsidRPr="00B220D2" w:rsidRDefault="00716E71" w:rsidP="00B220D2">
      <w:pPr>
        <w:autoSpaceDE w:val="0"/>
        <w:autoSpaceDN w:val="0"/>
        <w:spacing w:after="0" w:line="240" w:lineRule="auto"/>
        <w:rPr>
          <w:rFonts w:ascii="Aptos" w:hAnsi="Aptos" w:cs="Arial"/>
        </w:rPr>
      </w:pPr>
      <w:r>
        <w:rPr>
          <w:rFonts w:ascii="Aptos" w:hAnsi="Aptos" w:cs="Arial"/>
        </w:rPr>
        <w:t xml:space="preserve">Music lovers will have something to sing about this Valentine’s Day </w:t>
      </w:r>
      <w:r w:rsidR="009075CD">
        <w:rPr>
          <w:rFonts w:ascii="Aptos" w:hAnsi="Aptos" w:cs="Arial"/>
        </w:rPr>
        <w:t>when</w:t>
      </w:r>
      <w:r>
        <w:rPr>
          <w:rFonts w:ascii="Aptos" w:hAnsi="Aptos" w:cs="Arial"/>
        </w:rPr>
        <w:t xml:space="preserve"> </w:t>
      </w:r>
      <w:r w:rsidRPr="00665C31">
        <w:rPr>
          <w:rFonts w:ascii="Aptos" w:hAnsi="Aptos" w:cs="Arial"/>
          <w:b/>
          <w:bCs/>
        </w:rPr>
        <w:t>“Beautiful, The Carole King Musical”</w:t>
      </w:r>
      <w:r w:rsidR="005F0F9F">
        <w:rPr>
          <w:rFonts w:ascii="Aptos" w:hAnsi="Aptos" w:cs="Arial"/>
        </w:rPr>
        <w:t xml:space="preserve"> brings its </w:t>
      </w:r>
      <w:r w:rsidR="00D30AA2" w:rsidRPr="00D30AA2">
        <w:rPr>
          <w:rFonts w:ascii="Aptos" w:hAnsi="Aptos" w:cs="Arial"/>
        </w:rPr>
        <w:t>beloved, soulful and emotionally resonant</w:t>
      </w:r>
      <w:r w:rsidR="0072263F">
        <w:rPr>
          <w:rFonts w:ascii="Aptos" w:hAnsi="Aptos" w:cs="Arial"/>
        </w:rPr>
        <w:t xml:space="preserve"> story to</w:t>
      </w:r>
      <w:r w:rsidR="005F0F9F">
        <w:rPr>
          <w:rFonts w:ascii="Aptos" w:hAnsi="Aptos" w:cs="Arial"/>
        </w:rPr>
        <w:t xml:space="preserve"> audiences </w:t>
      </w:r>
      <w:r w:rsidRPr="00665C31">
        <w:rPr>
          <w:rFonts w:ascii="Aptos" w:hAnsi="Aptos" w:cs="Arial"/>
          <w:b/>
          <w:bCs/>
        </w:rPr>
        <w:t>February 14 - March 1</w:t>
      </w:r>
      <w:r w:rsidR="00665C31">
        <w:rPr>
          <w:rFonts w:ascii="Aptos" w:hAnsi="Aptos" w:cs="Arial"/>
        </w:rPr>
        <w:t xml:space="preserve">. </w:t>
      </w:r>
      <w:r w:rsidR="00B220D2" w:rsidRPr="00B220D2">
        <w:rPr>
          <w:rFonts w:ascii="Aptos" w:hAnsi="Aptos" w:cs="Arial"/>
        </w:rPr>
        <w:t xml:space="preserve">The inspiring true story of Carole King's journey from teenage songwriter to the Rock &amp; Roll Hall of Fame is a Tony and Grammy Award-winning musical phenomenon filled with the songs </w:t>
      </w:r>
      <w:r w:rsidR="00D317C4">
        <w:rPr>
          <w:rFonts w:ascii="Aptos" w:hAnsi="Aptos" w:cs="Arial"/>
        </w:rPr>
        <w:t>people</w:t>
      </w:r>
      <w:r w:rsidR="00B220D2" w:rsidRPr="00B220D2">
        <w:rPr>
          <w:rFonts w:ascii="Aptos" w:hAnsi="Aptos" w:cs="Arial"/>
        </w:rPr>
        <w:t xml:space="preserve"> remember and a story </w:t>
      </w:r>
      <w:r w:rsidR="00D317C4">
        <w:rPr>
          <w:rFonts w:ascii="Aptos" w:hAnsi="Aptos" w:cs="Arial"/>
        </w:rPr>
        <w:t>they’ll</w:t>
      </w:r>
      <w:r w:rsidR="00B220D2" w:rsidRPr="00B220D2">
        <w:rPr>
          <w:rFonts w:ascii="Aptos" w:hAnsi="Aptos" w:cs="Arial"/>
        </w:rPr>
        <w:t xml:space="preserve"> never forget. From the chart-topping hits she wrote for the biggest acts in music to her own life-changing, trailblazing success with </w:t>
      </w:r>
      <w:r w:rsidR="00D317C4">
        <w:rPr>
          <w:rFonts w:ascii="Aptos" w:hAnsi="Aptos" w:cs="Arial"/>
        </w:rPr>
        <w:t>“</w:t>
      </w:r>
      <w:r w:rsidR="00B220D2" w:rsidRPr="00B220D2">
        <w:rPr>
          <w:rFonts w:ascii="Aptos" w:hAnsi="Aptos" w:cs="Arial"/>
        </w:rPr>
        <w:t>Tapestry,</w:t>
      </w:r>
      <w:r w:rsidR="00D317C4">
        <w:rPr>
          <w:rFonts w:ascii="Aptos" w:hAnsi="Aptos" w:cs="Arial"/>
        </w:rPr>
        <w:t>”</w:t>
      </w:r>
      <w:r w:rsidR="00B220D2" w:rsidRPr="00B220D2">
        <w:rPr>
          <w:rFonts w:ascii="Aptos" w:hAnsi="Aptos" w:cs="Arial"/>
        </w:rPr>
        <w:t xml:space="preserve"> </w:t>
      </w:r>
      <w:r w:rsidR="00D317C4">
        <w:rPr>
          <w:rFonts w:ascii="Aptos" w:hAnsi="Aptos" w:cs="Arial"/>
        </w:rPr>
        <w:t>“</w:t>
      </w:r>
      <w:r w:rsidR="00B220D2" w:rsidRPr="00B220D2">
        <w:rPr>
          <w:rFonts w:ascii="Aptos" w:hAnsi="Aptos" w:cs="Arial"/>
        </w:rPr>
        <w:t>Beautiful: The Carole King Musical</w:t>
      </w:r>
      <w:r w:rsidR="00D317C4">
        <w:rPr>
          <w:rFonts w:ascii="Aptos" w:hAnsi="Aptos" w:cs="Arial"/>
        </w:rPr>
        <w:t>”</w:t>
      </w:r>
      <w:r w:rsidR="00B220D2" w:rsidRPr="00B220D2">
        <w:rPr>
          <w:rFonts w:ascii="Aptos" w:hAnsi="Aptos" w:cs="Arial"/>
        </w:rPr>
        <w:t xml:space="preserve"> takes </w:t>
      </w:r>
      <w:r w:rsidR="00D317C4">
        <w:rPr>
          <w:rFonts w:ascii="Aptos" w:hAnsi="Aptos" w:cs="Arial"/>
        </w:rPr>
        <w:t>audiences</w:t>
      </w:r>
      <w:r w:rsidR="00B220D2" w:rsidRPr="00B220D2">
        <w:rPr>
          <w:rFonts w:ascii="Aptos" w:hAnsi="Aptos" w:cs="Arial"/>
        </w:rPr>
        <w:t xml:space="preserve"> </w:t>
      </w:r>
      <w:r w:rsidR="00D317C4" w:rsidRPr="00B220D2">
        <w:rPr>
          <w:rFonts w:ascii="Aptos" w:hAnsi="Aptos" w:cs="Arial"/>
        </w:rPr>
        <w:t>on the ride of a lifetime</w:t>
      </w:r>
      <w:r w:rsidR="00D317C4">
        <w:rPr>
          <w:rFonts w:ascii="Aptos" w:hAnsi="Aptos" w:cs="Arial"/>
        </w:rPr>
        <w:t xml:space="preserve">, </w:t>
      </w:r>
      <w:r w:rsidR="00B220D2" w:rsidRPr="00B220D2">
        <w:rPr>
          <w:rFonts w:ascii="Aptos" w:hAnsi="Aptos" w:cs="Arial"/>
        </w:rPr>
        <w:t>back to where it all bega</w:t>
      </w:r>
      <w:r w:rsidR="00D317C4">
        <w:rPr>
          <w:rFonts w:ascii="Aptos" w:hAnsi="Aptos" w:cs="Arial"/>
        </w:rPr>
        <w:t>n</w:t>
      </w:r>
      <w:r w:rsidR="00B220D2" w:rsidRPr="00B220D2">
        <w:rPr>
          <w:rFonts w:ascii="Aptos" w:hAnsi="Aptos" w:cs="Arial"/>
        </w:rPr>
        <w:t xml:space="preserve">. </w:t>
      </w:r>
      <w:r w:rsidR="00D317C4">
        <w:rPr>
          <w:rFonts w:ascii="Aptos" w:hAnsi="Aptos" w:cs="Arial"/>
        </w:rPr>
        <w:t>With w</w:t>
      </w:r>
      <w:r w:rsidR="00D317C4" w:rsidRPr="00B220D2">
        <w:rPr>
          <w:rFonts w:ascii="Aptos" w:hAnsi="Aptos" w:cs="Arial"/>
        </w:rPr>
        <w:t xml:space="preserve">ords and </w:t>
      </w:r>
      <w:r w:rsidR="00D317C4">
        <w:rPr>
          <w:rFonts w:ascii="Aptos" w:hAnsi="Aptos" w:cs="Arial"/>
        </w:rPr>
        <w:t>m</w:t>
      </w:r>
      <w:r w:rsidR="00D317C4" w:rsidRPr="00B220D2">
        <w:rPr>
          <w:rFonts w:ascii="Aptos" w:hAnsi="Aptos" w:cs="Arial"/>
        </w:rPr>
        <w:t xml:space="preserve">usic by Gerry Goffin, Carole King, Barry Mann </w:t>
      </w:r>
      <w:r w:rsidR="00D317C4">
        <w:rPr>
          <w:rFonts w:ascii="Aptos" w:hAnsi="Aptos" w:cs="Arial"/>
        </w:rPr>
        <w:t>and</w:t>
      </w:r>
      <w:r w:rsidR="00D317C4" w:rsidRPr="00B220D2">
        <w:rPr>
          <w:rFonts w:ascii="Aptos" w:hAnsi="Aptos" w:cs="Arial"/>
        </w:rPr>
        <w:t xml:space="preserve"> Cynthia Weil</w:t>
      </w:r>
      <w:r w:rsidR="00D317C4">
        <w:rPr>
          <w:rFonts w:ascii="Aptos" w:hAnsi="Aptos" w:cs="Arial"/>
        </w:rPr>
        <w:t>, a</w:t>
      </w:r>
      <w:r w:rsidR="00D317C4" w:rsidRPr="00B220D2">
        <w:rPr>
          <w:rFonts w:ascii="Aptos" w:hAnsi="Aptos" w:cs="Arial"/>
        </w:rPr>
        <w:t xml:space="preserve"> </w:t>
      </w:r>
      <w:r w:rsidR="00D317C4">
        <w:rPr>
          <w:rFonts w:ascii="Aptos" w:hAnsi="Aptos" w:cs="Arial"/>
        </w:rPr>
        <w:t>b</w:t>
      </w:r>
      <w:r w:rsidR="00D317C4" w:rsidRPr="00B220D2">
        <w:rPr>
          <w:rFonts w:ascii="Aptos" w:hAnsi="Aptos" w:cs="Arial"/>
        </w:rPr>
        <w:t>ook by Douglas McGrath</w:t>
      </w:r>
      <w:r w:rsidR="00D317C4">
        <w:rPr>
          <w:rFonts w:ascii="Aptos" w:hAnsi="Aptos" w:cs="Arial"/>
        </w:rPr>
        <w:t xml:space="preserve"> and m</w:t>
      </w:r>
      <w:r w:rsidR="00D317C4" w:rsidRPr="00B220D2">
        <w:rPr>
          <w:rFonts w:ascii="Aptos" w:hAnsi="Aptos" w:cs="Arial"/>
        </w:rPr>
        <w:t xml:space="preserve">usic by </w:t>
      </w:r>
      <w:r w:rsidR="00D317C4">
        <w:rPr>
          <w:rFonts w:ascii="Aptos" w:hAnsi="Aptos" w:cs="Arial"/>
        </w:rPr>
        <w:t>a</w:t>
      </w:r>
      <w:r w:rsidR="00D317C4" w:rsidRPr="00B220D2">
        <w:rPr>
          <w:rFonts w:ascii="Aptos" w:hAnsi="Aptos" w:cs="Arial"/>
        </w:rPr>
        <w:t>rrangement with Sony Music Publishing</w:t>
      </w:r>
      <w:r w:rsidR="00D317C4">
        <w:rPr>
          <w:rFonts w:ascii="Aptos" w:hAnsi="Aptos" w:cs="Arial"/>
        </w:rPr>
        <w:t xml:space="preserve">, </w:t>
      </w:r>
      <w:r w:rsidR="00F13A6D">
        <w:rPr>
          <w:rFonts w:ascii="Aptos" w:hAnsi="Aptos" w:cs="Arial"/>
        </w:rPr>
        <w:t>“</w:t>
      </w:r>
      <w:r w:rsidR="00B220D2" w:rsidRPr="00B220D2">
        <w:rPr>
          <w:rFonts w:ascii="Aptos" w:hAnsi="Aptos" w:cs="Arial"/>
        </w:rPr>
        <w:t>Beautiful</w:t>
      </w:r>
      <w:r w:rsidR="00F13A6D">
        <w:rPr>
          <w:rFonts w:ascii="Aptos" w:hAnsi="Aptos" w:cs="Arial"/>
        </w:rPr>
        <w:t>”</w:t>
      </w:r>
      <w:r w:rsidR="00B220D2" w:rsidRPr="00B220D2">
        <w:rPr>
          <w:rFonts w:ascii="Aptos" w:hAnsi="Aptos" w:cs="Arial"/>
        </w:rPr>
        <w:t xml:space="preserve"> features unforgettable classics including "You've Got a Friend</w:t>
      </w:r>
      <w:r w:rsidR="00D317C4">
        <w:rPr>
          <w:rFonts w:ascii="Aptos" w:hAnsi="Aptos" w:cs="Arial"/>
        </w:rPr>
        <w:t>,</w:t>
      </w:r>
      <w:r w:rsidR="00B220D2" w:rsidRPr="00B220D2">
        <w:rPr>
          <w:rFonts w:ascii="Aptos" w:hAnsi="Aptos" w:cs="Arial"/>
        </w:rPr>
        <w:t>" "One Fine Day</w:t>
      </w:r>
      <w:r w:rsidR="00D317C4">
        <w:rPr>
          <w:rFonts w:ascii="Aptos" w:hAnsi="Aptos" w:cs="Arial"/>
        </w:rPr>
        <w:t>,</w:t>
      </w:r>
      <w:r w:rsidR="00B220D2" w:rsidRPr="00B220D2">
        <w:rPr>
          <w:rFonts w:ascii="Aptos" w:hAnsi="Aptos" w:cs="Arial"/>
        </w:rPr>
        <w:t>" "So Far Away</w:t>
      </w:r>
      <w:r w:rsidR="00D317C4">
        <w:rPr>
          <w:rFonts w:ascii="Aptos" w:hAnsi="Aptos" w:cs="Arial"/>
        </w:rPr>
        <w:t>,</w:t>
      </w:r>
      <w:r w:rsidR="00B220D2" w:rsidRPr="00B220D2">
        <w:rPr>
          <w:rFonts w:ascii="Aptos" w:hAnsi="Aptos" w:cs="Arial"/>
        </w:rPr>
        <w:t>" "Take Good Care of My Baby</w:t>
      </w:r>
      <w:r w:rsidR="00D317C4">
        <w:rPr>
          <w:rFonts w:ascii="Aptos" w:hAnsi="Aptos" w:cs="Arial"/>
        </w:rPr>
        <w:t>,</w:t>
      </w:r>
      <w:r w:rsidR="00B220D2" w:rsidRPr="00B220D2">
        <w:rPr>
          <w:rFonts w:ascii="Aptos" w:hAnsi="Aptos" w:cs="Arial"/>
        </w:rPr>
        <w:t>" "Up on the Roof</w:t>
      </w:r>
      <w:r w:rsidR="00D317C4">
        <w:rPr>
          <w:rFonts w:ascii="Aptos" w:hAnsi="Aptos" w:cs="Arial"/>
        </w:rPr>
        <w:t>,</w:t>
      </w:r>
      <w:r w:rsidR="00B220D2" w:rsidRPr="00B220D2">
        <w:rPr>
          <w:rFonts w:ascii="Aptos" w:hAnsi="Aptos" w:cs="Arial"/>
        </w:rPr>
        <w:t>" "You've Lost That Lovin' Feeling</w:t>
      </w:r>
      <w:r w:rsidR="00D317C4">
        <w:rPr>
          <w:rFonts w:ascii="Aptos" w:hAnsi="Aptos" w:cs="Arial"/>
        </w:rPr>
        <w:t>,</w:t>
      </w:r>
      <w:r w:rsidR="00B220D2" w:rsidRPr="00B220D2">
        <w:rPr>
          <w:rFonts w:ascii="Aptos" w:hAnsi="Aptos" w:cs="Arial"/>
        </w:rPr>
        <w:t>" "Will You Love Me Tomorrow" and "Natural Woman.”</w:t>
      </w:r>
    </w:p>
    <w:p w14:paraId="48756368" w14:textId="77777777" w:rsidR="0064762E" w:rsidRPr="005A383C" w:rsidRDefault="0064762E" w:rsidP="005A383C">
      <w:pPr>
        <w:autoSpaceDE w:val="0"/>
        <w:autoSpaceDN w:val="0"/>
        <w:spacing w:after="0" w:line="240" w:lineRule="auto"/>
        <w:rPr>
          <w:rFonts w:ascii="Aptos" w:hAnsi="Aptos" w:cs="Arial"/>
        </w:rPr>
      </w:pPr>
    </w:p>
    <w:p w14:paraId="7FF4CDD4" w14:textId="448506AA" w:rsidR="00F866AF" w:rsidRPr="00F866AF" w:rsidRDefault="00084972" w:rsidP="00F866AF">
      <w:pPr>
        <w:autoSpaceDE w:val="0"/>
        <w:autoSpaceDN w:val="0"/>
        <w:spacing w:after="0" w:line="240" w:lineRule="auto"/>
        <w:rPr>
          <w:rFonts w:ascii="Aptos" w:hAnsi="Aptos" w:cs="Arial"/>
        </w:rPr>
      </w:pPr>
      <w:r>
        <w:rPr>
          <w:rFonts w:ascii="Aptos" w:hAnsi="Aptos" w:cs="Arial"/>
        </w:rPr>
        <w:t>B</w:t>
      </w:r>
      <w:r w:rsidRPr="006C3019">
        <w:rPr>
          <w:rFonts w:ascii="Aptos" w:hAnsi="Aptos" w:cs="Arial"/>
        </w:rPr>
        <w:t>ig heart, big voices and big energy</w:t>
      </w:r>
      <w:r>
        <w:rPr>
          <w:rFonts w:ascii="Aptos" w:hAnsi="Aptos" w:cs="Arial"/>
        </w:rPr>
        <w:t xml:space="preserve"> </w:t>
      </w:r>
      <w:r w:rsidR="00006C10">
        <w:rPr>
          <w:rFonts w:ascii="Aptos" w:hAnsi="Aptos" w:cs="Arial"/>
        </w:rPr>
        <w:t xml:space="preserve">come </w:t>
      </w:r>
      <w:r w:rsidR="003A62CE">
        <w:rPr>
          <w:rFonts w:ascii="Aptos" w:hAnsi="Aptos" w:cs="Arial"/>
        </w:rPr>
        <w:t xml:space="preserve">wrapped in infectious music and dance </w:t>
      </w:r>
      <w:r w:rsidR="00006C10">
        <w:rPr>
          <w:rFonts w:ascii="Aptos" w:hAnsi="Aptos" w:cs="Arial"/>
        </w:rPr>
        <w:t xml:space="preserve">when </w:t>
      </w:r>
      <w:r w:rsidR="00006C10" w:rsidRPr="00F33949">
        <w:rPr>
          <w:rFonts w:ascii="Aptos" w:hAnsi="Aptos" w:cs="Arial"/>
          <w:b/>
          <w:bCs/>
        </w:rPr>
        <w:t>“Hairspray”</w:t>
      </w:r>
      <w:r w:rsidR="00006C10">
        <w:rPr>
          <w:rFonts w:ascii="Aptos" w:hAnsi="Aptos" w:cs="Arial"/>
        </w:rPr>
        <w:t xml:space="preserve"> </w:t>
      </w:r>
      <w:r w:rsidR="0007027C">
        <w:rPr>
          <w:rFonts w:ascii="Aptos" w:hAnsi="Aptos" w:cs="Arial"/>
        </w:rPr>
        <w:t>hit</w:t>
      </w:r>
      <w:r w:rsidR="00006C10">
        <w:rPr>
          <w:rFonts w:ascii="Aptos" w:hAnsi="Aptos" w:cs="Arial"/>
        </w:rPr>
        <w:t>s</w:t>
      </w:r>
      <w:r w:rsidR="000707DC">
        <w:rPr>
          <w:rFonts w:ascii="Aptos" w:hAnsi="Aptos" w:cs="Arial"/>
        </w:rPr>
        <w:t xml:space="preserve"> </w:t>
      </w:r>
      <w:r w:rsidR="0007027C">
        <w:rPr>
          <w:rFonts w:ascii="Aptos" w:hAnsi="Aptos" w:cs="Arial"/>
        </w:rPr>
        <w:t>the stage</w:t>
      </w:r>
      <w:r w:rsidR="003A62CE">
        <w:rPr>
          <w:rFonts w:ascii="Aptos" w:hAnsi="Aptos" w:cs="Arial"/>
        </w:rPr>
        <w:t xml:space="preserve"> </w:t>
      </w:r>
      <w:r w:rsidR="0007027C" w:rsidRPr="00F33949">
        <w:rPr>
          <w:rFonts w:ascii="Aptos" w:hAnsi="Aptos" w:cs="Arial"/>
          <w:b/>
          <w:bCs/>
        </w:rPr>
        <w:t>April 11 – 26</w:t>
      </w:r>
      <w:r w:rsidR="00F33949">
        <w:rPr>
          <w:rFonts w:ascii="Aptos" w:hAnsi="Aptos" w:cs="Arial"/>
        </w:rPr>
        <w:t>. W</w:t>
      </w:r>
      <w:r w:rsidR="00F33949" w:rsidRPr="00F866AF">
        <w:rPr>
          <w:rFonts w:ascii="Aptos" w:hAnsi="Aptos" w:cs="Arial"/>
        </w:rPr>
        <w:t>inner of eight Tony Awards, including Best Musical</w:t>
      </w:r>
      <w:r w:rsidR="008D76BB">
        <w:rPr>
          <w:rFonts w:ascii="Aptos" w:hAnsi="Aptos" w:cs="Arial"/>
        </w:rPr>
        <w:t>,</w:t>
      </w:r>
      <w:r w:rsidR="00F33949">
        <w:rPr>
          <w:rFonts w:ascii="Aptos" w:hAnsi="Aptos" w:cs="Arial"/>
        </w:rPr>
        <w:t xml:space="preserve"> this </w:t>
      </w:r>
      <w:r w:rsidR="00F866AF" w:rsidRPr="00F866AF">
        <w:rPr>
          <w:rFonts w:ascii="Aptos" w:hAnsi="Aptos" w:cs="Arial"/>
        </w:rPr>
        <w:t>big and bold musical about one girl's inspiring dream to dance</w:t>
      </w:r>
      <w:r w:rsidR="008D76BB">
        <w:rPr>
          <w:rFonts w:ascii="Aptos" w:hAnsi="Aptos" w:cs="Arial"/>
        </w:rPr>
        <w:t xml:space="preserve"> </w:t>
      </w:r>
      <w:r w:rsidR="00F866AF" w:rsidRPr="00F866AF">
        <w:rPr>
          <w:rFonts w:ascii="Aptos" w:hAnsi="Aptos" w:cs="Arial"/>
        </w:rPr>
        <w:t>is piled bouffant-high with laughter, romance and deliriously tuneful songs.</w:t>
      </w:r>
      <w:r w:rsidR="002A1C0A">
        <w:rPr>
          <w:rFonts w:ascii="Aptos" w:hAnsi="Aptos" w:cs="Arial"/>
        </w:rPr>
        <w:t xml:space="preserve"> </w:t>
      </w:r>
      <w:r w:rsidR="00B62E29">
        <w:rPr>
          <w:rFonts w:ascii="Aptos" w:hAnsi="Aptos" w:cs="Arial"/>
        </w:rPr>
        <w:t xml:space="preserve">It’s </w:t>
      </w:r>
      <w:r w:rsidR="00F866AF" w:rsidRPr="00F866AF">
        <w:rPr>
          <w:rFonts w:ascii="Aptos" w:hAnsi="Aptos" w:cs="Arial"/>
        </w:rPr>
        <w:t>1962</w:t>
      </w:r>
      <w:r w:rsidR="00B62E29">
        <w:rPr>
          <w:rFonts w:ascii="Aptos" w:hAnsi="Aptos" w:cs="Arial"/>
        </w:rPr>
        <w:t xml:space="preserve"> in Baltimore </w:t>
      </w:r>
      <w:r w:rsidR="008436B1">
        <w:rPr>
          <w:rFonts w:ascii="Aptos" w:hAnsi="Aptos" w:cs="Arial"/>
        </w:rPr>
        <w:t>and</w:t>
      </w:r>
      <w:r w:rsidR="00B62E29">
        <w:rPr>
          <w:rFonts w:ascii="Aptos" w:hAnsi="Aptos" w:cs="Arial"/>
        </w:rPr>
        <w:t xml:space="preserve"> </w:t>
      </w:r>
      <w:r w:rsidR="00F866AF" w:rsidRPr="00F866AF">
        <w:rPr>
          <w:rFonts w:ascii="Aptos" w:hAnsi="Aptos" w:cs="Arial"/>
        </w:rPr>
        <w:t>lovable</w:t>
      </w:r>
      <w:r w:rsidR="00711DE5">
        <w:rPr>
          <w:rFonts w:ascii="Aptos" w:hAnsi="Aptos" w:cs="Arial"/>
        </w:rPr>
        <w:t>,</w:t>
      </w:r>
      <w:r w:rsidR="00F866AF" w:rsidRPr="00F866AF">
        <w:rPr>
          <w:rFonts w:ascii="Aptos" w:hAnsi="Aptos" w:cs="Arial"/>
        </w:rPr>
        <w:t xml:space="preserve"> plus-size teen Tracy Turnblad has only one desire</w:t>
      </w:r>
      <w:r w:rsidR="00711DE5">
        <w:rPr>
          <w:rFonts w:ascii="Aptos" w:hAnsi="Aptos" w:cs="Arial"/>
        </w:rPr>
        <w:t>:</w:t>
      </w:r>
      <w:r w:rsidR="00F866AF" w:rsidRPr="00F866AF">
        <w:rPr>
          <w:rFonts w:ascii="Aptos" w:hAnsi="Aptos" w:cs="Arial"/>
        </w:rPr>
        <w:t xml:space="preserve"> to dance on the popular "Corny Collins Show." When her dream comes true, Tracy is transformed from social outcast to sudden star. She must use her newfound power to dethrone the reigning Teen Queen, win the affections of heartthrob Link Larkin, and integrate a TV network</w:t>
      </w:r>
      <w:r w:rsidR="008436B1">
        <w:rPr>
          <w:rFonts w:ascii="Aptos" w:hAnsi="Aptos" w:cs="Arial"/>
        </w:rPr>
        <w:t xml:space="preserve">, </w:t>
      </w:r>
      <w:r w:rsidR="00F866AF" w:rsidRPr="00F866AF">
        <w:rPr>
          <w:rFonts w:ascii="Aptos" w:hAnsi="Aptos" w:cs="Arial"/>
        </w:rPr>
        <w:t>all without denting her 'do!</w:t>
      </w:r>
      <w:r w:rsidR="00B60697">
        <w:rPr>
          <w:rFonts w:ascii="Aptos" w:hAnsi="Aptos" w:cs="Arial"/>
        </w:rPr>
        <w:t xml:space="preserve"> </w:t>
      </w:r>
      <w:r w:rsidR="00B60697" w:rsidRPr="00F866AF">
        <w:rPr>
          <w:rFonts w:ascii="Aptos" w:hAnsi="Aptos" w:cs="Arial"/>
        </w:rPr>
        <w:t>Based on the New Line Cinema film written and directed by John Waters</w:t>
      </w:r>
      <w:r w:rsidR="00B60697">
        <w:rPr>
          <w:rFonts w:ascii="Aptos" w:hAnsi="Aptos" w:cs="Arial"/>
        </w:rPr>
        <w:t>, “Hairspray” features a b</w:t>
      </w:r>
      <w:r w:rsidR="00B60697" w:rsidRPr="00F866AF">
        <w:rPr>
          <w:rFonts w:ascii="Aptos" w:hAnsi="Aptos" w:cs="Arial"/>
        </w:rPr>
        <w:t xml:space="preserve">ook </w:t>
      </w:r>
      <w:r w:rsidR="00B60697">
        <w:rPr>
          <w:rFonts w:ascii="Aptos" w:hAnsi="Aptos" w:cs="Arial"/>
        </w:rPr>
        <w:t>b</w:t>
      </w:r>
      <w:r w:rsidR="00B60697" w:rsidRPr="00F866AF">
        <w:rPr>
          <w:rFonts w:ascii="Aptos" w:hAnsi="Aptos" w:cs="Arial"/>
        </w:rPr>
        <w:t xml:space="preserve">y Thomas Meehan </w:t>
      </w:r>
      <w:r w:rsidR="00B60697">
        <w:rPr>
          <w:rFonts w:ascii="Aptos" w:hAnsi="Aptos" w:cs="Arial"/>
        </w:rPr>
        <w:t>and</w:t>
      </w:r>
      <w:r w:rsidR="00B60697" w:rsidRPr="00F866AF">
        <w:rPr>
          <w:rFonts w:ascii="Aptos" w:hAnsi="Aptos" w:cs="Arial"/>
        </w:rPr>
        <w:t xml:space="preserve"> Mark O’Donnell</w:t>
      </w:r>
      <w:r w:rsidR="00B60697">
        <w:rPr>
          <w:rFonts w:ascii="Aptos" w:hAnsi="Aptos" w:cs="Arial"/>
        </w:rPr>
        <w:t>, m</w:t>
      </w:r>
      <w:r w:rsidR="00B60697" w:rsidRPr="00F866AF">
        <w:rPr>
          <w:rFonts w:ascii="Aptos" w:hAnsi="Aptos" w:cs="Arial"/>
        </w:rPr>
        <w:t xml:space="preserve">usic </w:t>
      </w:r>
      <w:r w:rsidR="00B60697">
        <w:rPr>
          <w:rFonts w:ascii="Aptos" w:hAnsi="Aptos" w:cs="Arial"/>
        </w:rPr>
        <w:t>b</w:t>
      </w:r>
      <w:r w:rsidR="00B60697" w:rsidRPr="00F866AF">
        <w:rPr>
          <w:rFonts w:ascii="Aptos" w:hAnsi="Aptos" w:cs="Arial"/>
        </w:rPr>
        <w:t xml:space="preserve">y </w:t>
      </w:r>
      <w:r w:rsidR="00B60697">
        <w:rPr>
          <w:rFonts w:ascii="Aptos" w:hAnsi="Aptos" w:cs="Arial"/>
        </w:rPr>
        <w:t>M</w:t>
      </w:r>
      <w:r w:rsidR="00B60697" w:rsidRPr="00F866AF">
        <w:rPr>
          <w:rFonts w:ascii="Aptos" w:hAnsi="Aptos" w:cs="Arial"/>
        </w:rPr>
        <w:t>arc Shaiman</w:t>
      </w:r>
      <w:r w:rsidR="00B60697">
        <w:rPr>
          <w:rFonts w:ascii="Aptos" w:hAnsi="Aptos" w:cs="Arial"/>
        </w:rPr>
        <w:t xml:space="preserve"> and l</w:t>
      </w:r>
      <w:r w:rsidR="00B60697" w:rsidRPr="00F866AF">
        <w:rPr>
          <w:rFonts w:ascii="Aptos" w:hAnsi="Aptos" w:cs="Arial"/>
        </w:rPr>
        <w:t>yrics</w:t>
      </w:r>
      <w:r w:rsidR="00B60697">
        <w:rPr>
          <w:rFonts w:ascii="Aptos" w:hAnsi="Aptos" w:cs="Arial"/>
        </w:rPr>
        <w:t xml:space="preserve"> by </w:t>
      </w:r>
      <w:r w:rsidR="00B60697" w:rsidRPr="00F866AF">
        <w:rPr>
          <w:rFonts w:ascii="Aptos" w:hAnsi="Aptos" w:cs="Arial"/>
        </w:rPr>
        <w:t>Marc</w:t>
      </w:r>
      <w:r w:rsidR="00B60697">
        <w:rPr>
          <w:rFonts w:ascii="Aptos" w:hAnsi="Aptos" w:cs="Arial"/>
        </w:rPr>
        <w:t xml:space="preserve"> </w:t>
      </w:r>
      <w:r w:rsidR="00B60697" w:rsidRPr="00F866AF">
        <w:rPr>
          <w:rFonts w:ascii="Aptos" w:hAnsi="Aptos" w:cs="Arial"/>
        </w:rPr>
        <w:t>Shaiman</w:t>
      </w:r>
      <w:r w:rsidR="00B60697">
        <w:rPr>
          <w:rFonts w:ascii="Aptos" w:hAnsi="Aptos" w:cs="Arial"/>
        </w:rPr>
        <w:t xml:space="preserve"> and</w:t>
      </w:r>
      <w:r w:rsidR="00B60697" w:rsidRPr="00F866AF">
        <w:rPr>
          <w:rFonts w:ascii="Aptos" w:hAnsi="Aptos" w:cs="Arial"/>
        </w:rPr>
        <w:t xml:space="preserve"> Scott</w:t>
      </w:r>
      <w:r w:rsidR="005E785C">
        <w:rPr>
          <w:rFonts w:ascii="Aptos" w:hAnsi="Aptos" w:cs="Arial"/>
        </w:rPr>
        <w:t xml:space="preserve"> </w:t>
      </w:r>
      <w:r w:rsidR="00B60697" w:rsidRPr="00F866AF">
        <w:rPr>
          <w:rFonts w:ascii="Aptos" w:hAnsi="Aptos" w:cs="Arial"/>
        </w:rPr>
        <w:t>Wittman</w:t>
      </w:r>
      <w:r w:rsidR="00B60697">
        <w:rPr>
          <w:rFonts w:ascii="Aptos" w:hAnsi="Aptos" w:cs="Arial"/>
        </w:rPr>
        <w:t>.</w:t>
      </w:r>
    </w:p>
    <w:p w14:paraId="22EA996E" w14:textId="77777777" w:rsidR="00D171A5" w:rsidRDefault="00D171A5" w:rsidP="005A383C">
      <w:pPr>
        <w:autoSpaceDE w:val="0"/>
        <w:autoSpaceDN w:val="0"/>
        <w:spacing w:after="0" w:line="240" w:lineRule="auto"/>
        <w:rPr>
          <w:rFonts w:ascii="Aptos" w:hAnsi="Aptos" w:cs="Arial"/>
        </w:rPr>
      </w:pPr>
    </w:p>
    <w:p w14:paraId="4F7F10F1" w14:textId="35A33FC2" w:rsidR="00572A9B" w:rsidRPr="005A383C" w:rsidRDefault="001F2260" w:rsidP="00572A9B">
      <w:pPr>
        <w:autoSpaceDE w:val="0"/>
        <w:autoSpaceDN w:val="0"/>
        <w:spacing w:after="0" w:line="240" w:lineRule="auto"/>
        <w:rPr>
          <w:rFonts w:ascii="Aptos" w:hAnsi="Aptos" w:cs="Arial"/>
        </w:rPr>
      </w:pPr>
      <w:r>
        <w:rPr>
          <w:rFonts w:ascii="Aptos" w:hAnsi="Aptos" w:cs="Arial"/>
        </w:rPr>
        <w:t xml:space="preserve">The 2025/2026 season culminates with </w:t>
      </w:r>
      <w:r w:rsidR="00D04AA5">
        <w:rPr>
          <w:rFonts w:ascii="Aptos" w:hAnsi="Aptos" w:cs="Arial"/>
        </w:rPr>
        <w:t xml:space="preserve">the </w:t>
      </w:r>
      <w:r w:rsidR="00D04AA5" w:rsidRPr="00D04AA5">
        <w:rPr>
          <w:rFonts w:ascii="Aptos" w:hAnsi="Aptos" w:cs="Arial"/>
        </w:rPr>
        <w:t>emotionally raw and thought-provoking</w:t>
      </w:r>
      <w:r w:rsidR="000A2BD0">
        <w:rPr>
          <w:rFonts w:ascii="Aptos" w:hAnsi="Aptos" w:cs="Arial"/>
        </w:rPr>
        <w:t xml:space="preserve"> </w:t>
      </w:r>
      <w:r w:rsidR="002F58D0" w:rsidRPr="002F58D0">
        <w:rPr>
          <w:rFonts w:ascii="Aptos" w:hAnsi="Aptos" w:cs="Arial"/>
          <w:b/>
          <w:bCs/>
        </w:rPr>
        <w:t>“Alanis Morisette’s Jagged Little Pill: The Musical” June 13 – 28</w:t>
      </w:r>
      <w:r w:rsidR="002F58D0">
        <w:rPr>
          <w:rFonts w:ascii="Aptos" w:hAnsi="Aptos" w:cs="Arial"/>
        </w:rPr>
        <w:t>. W</w:t>
      </w:r>
      <w:r w:rsidR="00D46A2E">
        <w:rPr>
          <w:rFonts w:ascii="Aptos" w:hAnsi="Aptos" w:cs="Arial"/>
        </w:rPr>
        <w:t xml:space="preserve">inner of two Tony </w:t>
      </w:r>
      <w:r w:rsidR="00E06A72">
        <w:rPr>
          <w:rFonts w:ascii="Aptos" w:hAnsi="Aptos" w:cs="Arial"/>
        </w:rPr>
        <w:t>A</w:t>
      </w:r>
      <w:r w:rsidR="00D46A2E">
        <w:rPr>
          <w:rFonts w:ascii="Aptos" w:hAnsi="Aptos" w:cs="Arial"/>
        </w:rPr>
        <w:t xml:space="preserve">wards, two Drama Desk </w:t>
      </w:r>
      <w:r w:rsidR="00E06A72">
        <w:rPr>
          <w:rFonts w:ascii="Aptos" w:hAnsi="Aptos" w:cs="Arial"/>
        </w:rPr>
        <w:t>A</w:t>
      </w:r>
      <w:r w:rsidR="00D46A2E">
        <w:rPr>
          <w:rFonts w:ascii="Aptos" w:hAnsi="Aptos" w:cs="Arial"/>
        </w:rPr>
        <w:t xml:space="preserve">wards, eight Outer Critics Circle </w:t>
      </w:r>
      <w:r w:rsidR="00E06A72">
        <w:rPr>
          <w:rFonts w:ascii="Aptos" w:hAnsi="Aptos" w:cs="Arial"/>
        </w:rPr>
        <w:t>A</w:t>
      </w:r>
      <w:r w:rsidR="00D46A2E">
        <w:rPr>
          <w:rFonts w:ascii="Aptos" w:hAnsi="Aptos" w:cs="Arial"/>
        </w:rPr>
        <w:t xml:space="preserve">wards and a Grammy </w:t>
      </w:r>
      <w:r w:rsidR="00E06A72">
        <w:rPr>
          <w:rFonts w:ascii="Aptos" w:hAnsi="Aptos" w:cs="Arial"/>
        </w:rPr>
        <w:t>A</w:t>
      </w:r>
      <w:r w:rsidR="00D46A2E">
        <w:rPr>
          <w:rFonts w:ascii="Aptos" w:hAnsi="Aptos" w:cs="Arial"/>
        </w:rPr>
        <w:t>ward for Best Musical Theater Al</w:t>
      </w:r>
      <w:r w:rsidR="00310DF0">
        <w:rPr>
          <w:rFonts w:ascii="Aptos" w:hAnsi="Aptos" w:cs="Arial"/>
        </w:rPr>
        <w:t>bum,</w:t>
      </w:r>
      <w:r w:rsidR="00F32FCA">
        <w:rPr>
          <w:rFonts w:ascii="Aptos" w:hAnsi="Aptos" w:cs="Arial"/>
        </w:rPr>
        <w:t xml:space="preserve"> “</w:t>
      </w:r>
      <w:r w:rsidR="00572A9B" w:rsidRPr="00572A9B">
        <w:rPr>
          <w:rFonts w:ascii="Aptos" w:hAnsi="Aptos" w:cs="Arial"/>
        </w:rPr>
        <w:t>Alanis Morissette's Jagged Little Pill: The Musical</w:t>
      </w:r>
      <w:r w:rsidR="000A2BD0">
        <w:rPr>
          <w:rFonts w:ascii="Aptos" w:hAnsi="Aptos" w:cs="Arial"/>
        </w:rPr>
        <w:t>”</w:t>
      </w:r>
      <w:r w:rsidR="00572A9B" w:rsidRPr="00572A9B">
        <w:rPr>
          <w:rFonts w:ascii="Aptos" w:hAnsi="Aptos" w:cs="Arial"/>
        </w:rPr>
        <w:t xml:space="preserve"> is an exhilarating new musical inspired by the themes and raw emotions laid bare in Alanis Morissette's seminal album of the same name. The </w:t>
      </w:r>
      <w:proofErr w:type="spellStart"/>
      <w:r w:rsidR="00572A9B" w:rsidRPr="00572A9B">
        <w:rPr>
          <w:rFonts w:ascii="Aptos" w:hAnsi="Aptos" w:cs="Arial"/>
        </w:rPr>
        <w:t>Healys</w:t>
      </w:r>
      <w:proofErr w:type="spellEnd"/>
      <w:r w:rsidR="00572A9B" w:rsidRPr="00572A9B">
        <w:rPr>
          <w:rFonts w:ascii="Aptos" w:hAnsi="Aptos" w:cs="Arial"/>
        </w:rPr>
        <w:t xml:space="preserve"> appear to be a picture-perfect suburban family</w:t>
      </w:r>
      <w:r w:rsidR="007301CA">
        <w:rPr>
          <w:rFonts w:ascii="Aptos" w:hAnsi="Aptos" w:cs="Arial"/>
        </w:rPr>
        <w:t xml:space="preserve">, </w:t>
      </w:r>
      <w:r w:rsidR="00572A9B" w:rsidRPr="00572A9B">
        <w:rPr>
          <w:rFonts w:ascii="Aptos" w:hAnsi="Aptos" w:cs="Arial"/>
        </w:rPr>
        <w:t>but looks can be deceiving. When cracks beneath the surface begin to show, they must choose between maintaining the status quo or facing harsh truths about themselves, their community and the world around them.</w:t>
      </w:r>
    </w:p>
    <w:p w14:paraId="16278BCC" w14:textId="77777777" w:rsidR="00E4651D" w:rsidRDefault="00E4651D" w:rsidP="00986E47">
      <w:pPr>
        <w:autoSpaceDE w:val="0"/>
        <w:autoSpaceDN w:val="0"/>
        <w:spacing w:after="0" w:line="240" w:lineRule="auto"/>
        <w:rPr>
          <w:rFonts w:ascii="Aptos" w:hAnsi="Aptos" w:cs="Arial"/>
          <w:b/>
          <w:bCs/>
        </w:rPr>
      </w:pPr>
    </w:p>
    <w:p w14:paraId="12761F85" w14:textId="77777777" w:rsidR="007B760E" w:rsidRDefault="007B760E" w:rsidP="007B760E">
      <w:pPr>
        <w:autoSpaceDE w:val="0"/>
        <w:autoSpaceDN w:val="0"/>
        <w:spacing w:after="0" w:line="240" w:lineRule="auto"/>
        <w:rPr>
          <w:rFonts w:ascii="Aptos" w:eastAsia="Gill Sans MT" w:hAnsi="Aptos" w:cs="Gill Sans MT"/>
        </w:rPr>
      </w:pPr>
      <w:r w:rsidRPr="001E6EE3">
        <w:rPr>
          <w:rFonts w:ascii="Aptos" w:hAnsi="Aptos" w:cs="ArialItalic"/>
        </w:rPr>
        <w:lastRenderedPageBreak/>
        <w:t>Major support of Slow Burn Theatre Company is provided by the Broward County Cultural Division, the Cultural Council</w:t>
      </w:r>
      <w:r>
        <w:rPr>
          <w:rFonts w:ascii="Aptos" w:hAnsi="Aptos" w:cs="ArialItalic"/>
        </w:rPr>
        <w:t xml:space="preserve"> and</w:t>
      </w:r>
      <w:r w:rsidRPr="001E6EE3">
        <w:rPr>
          <w:rFonts w:ascii="Aptos" w:hAnsi="Aptos" w:cs="ArialItalic"/>
        </w:rPr>
        <w:t xml:space="preserve"> the Broward County Board of County Commissioners.</w:t>
      </w:r>
      <w:r>
        <w:rPr>
          <w:rFonts w:ascii="Aptos" w:eastAsia="Gill Sans MT" w:hAnsi="Aptos" w:cs="Gill Sans MT"/>
        </w:rPr>
        <w:t xml:space="preserve"> </w:t>
      </w:r>
      <w:r w:rsidRPr="008D7516">
        <w:rPr>
          <w:rFonts w:ascii="Aptos" w:eastAsia="Gill Sans MT" w:hAnsi="Aptos" w:cs="Gill Sans MT"/>
        </w:rPr>
        <w:t>Sponsored in part by American National Bank and Visit Lauderdale. Student and community complimentary tickets are subsidized and underwritten by the Salah Foundation and the Cornelia T. Bailey Foundation.</w:t>
      </w:r>
    </w:p>
    <w:p w14:paraId="6562CDC0" w14:textId="77777777" w:rsidR="00437B65" w:rsidRPr="00434CAD" w:rsidRDefault="00437B65" w:rsidP="00815C13">
      <w:pPr>
        <w:spacing w:after="0" w:line="240" w:lineRule="auto"/>
        <w:rPr>
          <w:rFonts w:ascii="Aptos" w:eastAsia="Gill Sans MT" w:hAnsi="Aptos" w:cs="Gill Sans MT"/>
          <w:color w:val="000000" w:themeColor="text1"/>
        </w:rPr>
      </w:pPr>
    </w:p>
    <w:p w14:paraId="7F94E2E8" w14:textId="06F0F7E5" w:rsidR="00B009D4" w:rsidRPr="00434CAD" w:rsidRDefault="00AA0B2D" w:rsidP="00815C13">
      <w:pPr>
        <w:spacing w:after="0" w:line="240" w:lineRule="auto"/>
        <w:rPr>
          <w:rFonts w:ascii="Aptos" w:eastAsia="Gill Sans MT" w:hAnsi="Aptos" w:cs="Gill Sans MT"/>
        </w:rPr>
      </w:pPr>
      <w:r w:rsidRPr="00434CAD">
        <w:rPr>
          <w:rFonts w:ascii="Aptos" w:eastAsia="Gill Sans MT" w:hAnsi="Aptos" w:cs="Gill Sans MT"/>
          <w:color w:val="000000" w:themeColor="text1"/>
        </w:rPr>
        <w:t xml:space="preserve">Ticketmaster is the only official ticketing service of the Broward Center and </w:t>
      </w:r>
      <w:r w:rsidR="00B97B7E" w:rsidRPr="00434CAD">
        <w:rPr>
          <w:rFonts w:ascii="Aptos" w:eastAsia="Gill Sans MT" w:hAnsi="Aptos" w:cs="Gill Sans MT"/>
          <w:color w:val="000000" w:themeColor="text1"/>
        </w:rPr>
        <w:t>The Parker</w:t>
      </w:r>
      <w:r w:rsidRPr="00434CAD">
        <w:rPr>
          <w:rFonts w:ascii="Aptos" w:eastAsia="Gill Sans MT" w:hAnsi="Aptos" w:cs="Gill Sans MT"/>
          <w:color w:val="000000" w:themeColor="text1"/>
        </w:rPr>
        <w:t xml:space="preserve">. </w:t>
      </w:r>
      <w:r w:rsidRPr="00434CAD">
        <w:rPr>
          <w:rFonts w:ascii="Aptos" w:eastAsia="Gill Sans MT" w:hAnsi="Aptos" w:cs="Gill Sans MT"/>
        </w:rPr>
        <w:t xml:space="preserve">Buy tickets online at </w:t>
      </w:r>
      <w:hyperlink r:id="rId10">
        <w:r w:rsidRPr="00434CAD">
          <w:rPr>
            <w:rStyle w:val="Hyperlink"/>
            <w:rFonts w:ascii="Aptos" w:eastAsia="Gill Sans MT" w:hAnsi="Aptos" w:cs="Gill Sans MT"/>
          </w:rPr>
          <w:t>BrowardCenter.org</w:t>
        </w:r>
      </w:hyperlink>
      <w:r w:rsidRPr="00434CAD">
        <w:rPr>
          <w:rFonts w:ascii="Aptos" w:eastAsia="Gill Sans MT" w:hAnsi="Aptos" w:cs="Gill Sans MT"/>
        </w:rPr>
        <w:t xml:space="preserve">, or </w:t>
      </w:r>
      <w:hyperlink r:id="rId11">
        <w:r w:rsidRPr="00434CAD">
          <w:rPr>
            <w:rStyle w:val="Hyperlink"/>
            <w:rFonts w:ascii="Aptos" w:eastAsia="Gill Sans MT" w:hAnsi="Aptos" w:cs="Gill Sans MT"/>
          </w:rPr>
          <w:t>Ticketmaster.com</w:t>
        </w:r>
      </w:hyperlink>
      <w:r w:rsidRPr="00434CAD">
        <w:rPr>
          <w:rFonts w:ascii="Aptos" w:eastAsia="Gill Sans MT" w:hAnsi="Aptos" w:cs="Gill Sans MT"/>
        </w:rPr>
        <w:t>; by phone at 954.462.0222</w:t>
      </w:r>
      <w:r w:rsidR="00B97B7E" w:rsidRPr="00434CAD">
        <w:rPr>
          <w:rFonts w:ascii="Aptos" w:eastAsia="Gill Sans MT" w:hAnsi="Aptos" w:cs="Gill Sans MT"/>
        </w:rPr>
        <w:t xml:space="preserve">; </w:t>
      </w:r>
      <w:r w:rsidRPr="00434CAD">
        <w:rPr>
          <w:rFonts w:ascii="Aptos" w:eastAsia="Gill Sans MT" w:hAnsi="Aptos" w:cs="Gill Sans MT"/>
        </w:rPr>
        <w:t xml:space="preserve">in person at the Broward Center’s AutoNation Box Office. </w:t>
      </w:r>
    </w:p>
    <w:p w14:paraId="78A9B01E" w14:textId="77777777" w:rsidR="00815C13" w:rsidRPr="00434CAD" w:rsidRDefault="00815C13" w:rsidP="00815C13">
      <w:pPr>
        <w:spacing w:after="0" w:line="240" w:lineRule="auto"/>
        <w:rPr>
          <w:rFonts w:ascii="Aptos" w:eastAsia="Gill Sans MT" w:hAnsi="Aptos" w:cs="Gill Sans MT"/>
        </w:rPr>
      </w:pPr>
    </w:p>
    <w:p w14:paraId="23E40874" w14:textId="3D9D0878" w:rsidR="00B97971" w:rsidRPr="00434CAD" w:rsidRDefault="007F30AB" w:rsidP="00BB2D00">
      <w:pPr>
        <w:autoSpaceDE w:val="0"/>
        <w:autoSpaceDN w:val="0"/>
        <w:spacing w:line="240" w:lineRule="auto"/>
        <w:rPr>
          <w:rFonts w:ascii="Aptos" w:eastAsia="Gill Sans MT" w:hAnsi="Aptos" w:cs="Gill Sans MT"/>
        </w:rPr>
      </w:pPr>
      <w:bookmarkStart w:id="0" w:name="_Hlk138149113"/>
      <w:r w:rsidRPr="00434CAD">
        <w:rPr>
          <w:rFonts w:ascii="Aptos" w:eastAsia="Gill Sans MT" w:hAnsi="Aptos" w:cs="Gill Sans MT"/>
        </w:rPr>
        <w:t xml:space="preserve">The Broward Center for the Performing Arts is located at 201 SW Fifth Ave. in Fort Lauderdale. For more information visit </w:t>
      </w:r>
      <w:hyperlink r:id="rId12" w:history="1">
        <w:r w:rsidRPr="00434CAD">
          <w:rPr>
            <w:rStyle w:val="Hyperlink"/>
            <w:rFonts w:ascii="Aptos" w:eastAsia="Gill Sans MT" w:hAnsi="Aptos" w:cs="Gill Sans MT"/>
          </w:rPr>
          <w:t>BrowardCenter.org</w:t>
        </w:r>
      </w:hyperlink>
      <w:r w:rsidRPr="00434CAD">
        <w:rPr>
          <w:rFonts w:ascii="Aptos" w:eastAsia="Gill Sans MT" w:hAnsi="Aptos" w:cs="Gill Sans MT"/>
        </w:rPr>
        <w:t xml:space="preserve">, like us on Facebook at </w:t>
      </w:r>
      <w:hyperlink r:id="rId13" w:history="1">
        <w:r w:rsidRPr="00434CAD">
          <w:rPr>
            <w:rStyle w:val="Hyperlink"/>
            <w:rFonts w:ascii="Aptos" w:eastAsia="Gill Sans MT" w:hAnsi="Aptos" w:cs="Gill Sans MT"/>
          </w:rPr>
          <w:t>Facebook.com/BrowardCenter</w:t>
        </w:r>
      </w:hyperlink>
      <w:r w:rsidRPr="00434CAD">
        <w:rPr>
          <w:rFonts w:ascii="Aptos" w:eastAsia="Gill Sans MT" w:hAnsi="Aptos" w:cs="Gill Sans MT"/>
        </w:rPr>
        <w:t xml:space="preserve"> and </w:t>
      </w:r>
      <w:hyperlink r:id="rId14">
        <w:r w:rsidRPr="00434CAD">
          <w:rPr>
            <w:rStyle w:val="Hyperlink"/>
            <w:rFonts w:ascii="Aptos" w:eastAsia="Gill Sans MT" w:hAnsi="Aptos" w:cs="Gill Sans MT"/>
          </w:rPr>
          <w:t>Facebook.com/BrowardCenterEducation</w:t>
        </w:r>
      </w:hyperlink>
      <w:r w:rsidRPr="00434CAD">
        <w:rPr>
          <w:rFonts w:ascii="Aptos" w:eastAsia="Gill Sans MT" w:hAnsi="Aptos" w:cs="Gill Sans MT"/>
        </w:rPr>
        <w:t xml:space="preserve">, follow us on Twitter and Instagram @BrowardCenter, subscribe to our channel at </w:t>
      </w:r>
      <w:hyperlink r:id="rId15" w:history="1">
        <w:r w:rsidRPr="00434CAD">
          <w:rPr>
            <w:rStyle w:val="Hyperlink"/>
            <w:rFonts w:ascii="Aptos" w:eastAsia="Gill Sans MT" w:hAnsi="Aptos" w:cs="Gill Sans MT"/>
          </w:rPr>
          <w:t>YouTube.com/user/BrowardCenter</w:t>
        </w:r>
      </w:hyperlink>
      <w:r w:rsidRPr="00434CAD">
        <w:rPr>
          <w:rFonts w:ascii="Aptos" w:eastAsia="Gill Sans MT" w:hAnsi="Aptos" w:cs="Gill Sans MT"/>
        </w:rPr>
        <w:t xml:space="preserve"> and join the conversation with #BrowardCenter.</w:t>
      </w:r>
    </w:p>
    <w:p w14:paraId="0271ECA7" w14:textId="614EEE26" w:rsidR="00437B65" w:rsidRPr="00434CAD" w:rsidRDefault="00437B65" w:rsidP="00437B65">
      <w:pPr>
        <w:pStyle w:val="NormalWeb"/>
        <w:spacing w:before="0" w:beforeAutospacing="0" w:after="0" w:afterAutospacing="0"/>
        <w:contextualSpacing/>
        <w:textAlignment w:val="baseline"/>
        <w:rPr>
          <w:rFonts w:ascii="Aptos" w:hAnsi="Aptos" w:cs="Calibri"/>
          <w:color w:val="000000"/>
          <w:sz w:val="22"/>
          <w:szCs w:val="22"/>
          <w:shd w:val="clear" w:color="auto" w:fill="FFFFFF"/>
        </w:rPr>
      </w:pPr>
      <w:bookmarkStart w:id="1" w:name="_Hlk178172841"/>
      <w:bookmarkEnd w:id="0"/>
      <w:r w:rsidRPr="00434CAD">
        <w:rPr>
          <w:rFonts w:ascii="Aptos" w:eastAsia="Gill Sans MT" w:hAnsi="Aptos" w:cs="Gill Sans MT"/>
          <w:sz w:val="22"/>
          <w:szCs w:val="22"/>
          <w:bdr w:val="none" w:sz="0" w:space="0" w:color="auto" w:frame="1"/>
          <w:shd w:val="clear" w:color="auto" w:fill="FFFFFF"/>
        </w:rPr>
        <w:t>The Broward Center 202</w:t>
      </w:r>
      <w:r w:rsidR="007C6D3B" w:rsidRPr="00434CAD">
        <w:rPr>
          <w:rFonts w:ascii="Aptos" w:eastAsia="Gill Sans MT" w:hAnsi="Aptos" w:cs="Gill Sans MT"/>
          <w:sz w:val="22"/>
          <w:szCs w:val="22"/>
          <w:bdr w:val="none" w:sz="0" w:space="0" w:color="auto" w:frame="1"/>
          <w:shd w:val="clear" w:color="auto" w:fill="FFFFFF"/>
        </w:rPr>
        <w:t>4</w:t>
      </w:r>
      <w:r w:rsidRPr="00434CAD">
        <w:rPr>
          <w:rFonts w:ascii="Aptos" w:eastAsia="Gill Sans MT" w:hAnsi="Aptos" w:cs="Gill Sans MT"/>
          <w:sz w:val="22"/>
          <w:szCs w:val="22"/>
          <w:bdr w:val="none" w:sz="0" w:space="0" w:color="auto" w:frame="1"/>
          <w:shd w:val="clear" w:color="auto" w:fill="FFFFFF"/>
        </w:rPr>
        <w:t>/202</w:t>
      </w:r>
      <w:r w:rsidR="007C6D3B" w:rsidRPr="00434CAD">
        <w:rPr>
          <w:rFonts w:ascii="Aptos" w:eastAsia="Gill Sans MT" w:hAnsi="Aptos" w:cs="Gill Sans MT"/>
          <w:sz w:val="22"/>
          <w:szCs w:val="22"/>
          <w:bdr w:val="none" w:sz="0" w:space="0" w:color="auto" w:frame="1"/>
          <w:shd w:val="clear" w:color="auto" w:fill="FFFFFF"/>
        </w:rPr>
        <w:t>5</w:t>
      </w:r>
      <w:r w:rsidRPr="00434CAD">
        <w:rPr>
          <w:rFonts w:ascii="Aptos" w:eastAsia="Gill Sans MT" w:hAnsi="Aptos" w:cs="Gill Sans MT"/>
          <w:sz w:val="22"/>
          <w:szCs w:val="22"/>
          <w:bdr w:val="none" w:sz="0" w:space="0" w:color="auto" w:frame="1"/>
          <w:shd w:val="clear" w:color="auto" w:fill="FFFFFF"/>
        </w:rPr>
        <w:t xml:space="preserve"> season is supported by the Broward Performing Arts Foundation</w:t>
      </w:r>
      <w:r w:rsidR="000D7A1E">
        <w:rPr>
          <w:rFonts w:ascii="Aptos" w:eastAsia="Gill Sans MT" w:hAnsi="Aptos" w:cs="Gill Sans MT"/>
          <w:sz w:val="22"/>
          <w:szCs w:val="22"/>
          <w:bdr w:val="none" w:sz="0" w:space="0" w:color="auto" w:frame="1"/>
          <w:shd w:val="clear" w:color="auto" w:fill="FFFFFF"/>
        </w:rPr>
        <w:t>,</w:t>
      </w:r>
      <w:r w:rsidRPr="00434CAD">
        <w:rPr>
          <w:rFonts w:ascii="Aptos" w:eastAsia="Gill Sans MT" w:hAnsi="Aptos" w:cs="Gill Sans MT"/>
          <w:sz w:val="22"/>
          <w:szCs w:val="22"/>
          <w:bdr w:val="none" w:sz="0" w:space="0" w:color="auto" w:frame="1"/>
          <w:shd w:val="clear" w:color="auto" w:fill="FFFFFF"/>
        </w:rPr>
        <w:t xml:space="preserve"> AutoNation, Greater Fort Lauderdale Convention &amp; Visitors Bureau, Spirit and</w:t>
      </w:r>
      <w:r w:rsidR="00F83021" w:rsidRPr="00434CAD">
        <w:rPr>
          <w:rFonts w:ascii="Aptos" w:eastAsia="Gill Sans MT" w:hAnsi="Aptos" w:cs="Gill Sans MT"/>
          <w:sz w:val="22"/>
          <w:szCs w:val="22"/>
          <w:bdr w:val="none" w:sz="0" w:space="0" w:color="auto" w:frame="1"/>
          <w:shd w:val="clear" w:color="auto" w:fill="FFFFFF"/>
        </w:rPr>
        <w:t xml:space="preserve"> Nicklaus Children’s</w:t>
      </w:r>
      <w:r w:rsidRPr="00434CAD">
        <w:rPr>
          <w:rFonts w:ascii="Aptos" w:eastAsia="Gill Sans MT" w:hAnsi="Aptos" w:cs="Gill Sans MT"/>
          <w:sz w:val="22"/>
          <w:szCs w:val="22"/>
          <w:bdr w:val="none" w:sz="0" w:space="0" w:color="auto" w:frame="1"/>
          <w:shd w:val="clear" w:color="auto" w:fill="FFFFFF"/>
        </w:rPr>
        <w:t xml:space="preserve"> Health System.</w:t>
      </w:r>
      <w:bookmarkEnd w:id="1"/>
      <w:r w:rsidRPr="00434CAD">
        <w:rPr>
          <w:rFonts w:ascii="Aptos" w:eastAsia="Gill Sans MT" w:hAnsi="Aptos" w:cs="Gill Sans MT"/>
          <w:sz w:val="22"/>
          <w:szCs w:val="22"/>
          <w:bdr w:val="none" w:sz="0" w:space="0" w:color="auto" w:frame="1"/>
          <w:shd w:val="clear" w:color="auto" w:fill="FFFFFF"/>
        </w:rPr>
        <w:t xml:space="preserve"> </w:t>
      </w:r>
    </w:p>
    <w:p w14:paraId="04D0352A" w14:textId="77777777" w:rsidR="00C2672C" w:rsidRPr="00434CAD" w:rsidRDefault="00C2672C" w:rsidP="00C2672C">
      <w:pPr>
        <w:pStyle w:val="Subtitle"/>
        <w:rPr>
          <w:rFonts w:ascii="Aptos" w:hAnsi="Aptos" w:cs="Arial"/>
          <w:sz w:val="20"/>
          <w:szCs w:val="20"/>
          <w:u w:val="single"/>
        </w:rPr>
      </w:pPr>
    </w:p>
    <w:p w14:paraId="4294401C" w14:textId="77777777" w:rsidR="00C2672C" w:rsidRPr="00434CAD" w:rsidRDefault="00C2672C" w:rsidP="00C2672C">
      <w:pPr>
        <w:pStyle w:val="Subtitle"/>
        <w:rPr>
          <w:rFonts w:ascii="Aptos" w:hAnsi="Aptos" w:cs="Arial"/>
          <w:sz w:val="20"/>
          <w:szCs w:val="20"/>
          <w:u w:val="single"/>
        </w:rPr>
      </w:pPr>
      <w:bookmarkStart w:id="2" w:name="_Hlk178172759"/>
      <w:bookmarkStart w:id="3" w:name="_Hlk178172742"/>
      <w:r w:rsidRPr="00434CAD">
        <w:rPr>
          <w:rFonts w:ascii="Aptos" w:hAnsi="Aptos" w:cs="Arial"/>
          <w:sz w:val="20"/>
          <w:szCs w:val="20"/>
          <w:u w:val="single"/>
        </w:rPr>
        <w:t xml:space="preserve">About The Broward Center for the Performing Arts </w:t>
      </w:r>
    </w:p>
    <w:bookmarkEnd w:id="2"/>
    <w:bookmarkEnd w:id="3"/>
    <w:p w14:paraId="6C864194" w14:textId="77777777" w:rsidR="0063043F" w:rsidRDefault="0063043F" w:rsidP="0063043F">
      <w:pPr>
        <w:spacing w:after="0" w:line="240" w:lineRule="auto"/>
        <w:jc w:val="both"/>
        <w:rPr>
          <w:rFonts w:ascii="Aptos" w:hAnsi="Aptos"/>
          <w:sz w:val="20"/>
          <w:szCs w:val="20"/>
        </w:rPr>
      </w:pPr>
      <w:r w:rsidRPr="00434CAD">
        <w:rPr>
          <w:rFonts w:ascii="Aptos" w:hAnsi="Aptos"/>
          <w:sz w:val="20"/>
          <w:szCs w:val="20"/>
        </w:rPr>
        <w:t>One of America’s premier performing arts venues, the Broward Center for the Performing Arts presents more than 850 performances each year to more than 600,000 patrons, displaying a wide range of exciting cultural programming and events. Guest experiences at the Broward Center include the all-inclusive Spirit Club Level, the Nicklaus Children’s Health System Intermezzo Lounge, special events in the Huizenga Pavilion, waterfront dining at Marti’s New River Bistro and innovative classes and workshops for all ages at the Rose Miniaci Arts Education Center. With one of the largest arts-in-education programs in the United States, the Broward Center serves more than 100,000 students annually. The Broward Center also manages The Parker, an iconic Fort Lauderdale venue, the Rose &amp; Alfred Miniaci Performing Arts Center on the campus of Nova Southeastern University and the Aventura Arts &amp; Cultural Center in Miami-Dade County</w:t>
      </w:r>
      <w:r>
        <w:rPr>
          <w:rFonts w:ascii="Aptos" w:hAnsi="Aptos"/>
          <w:sz w:val="20"/>
          <w:szCs w:val="20"/>
        </w:rPr>
        <w:t>.</w:t>
      </w:r>
      <w:r w:rsidRPr="00434CAD">
        <w:rPr>
          <w:rFonts w:ascii="Aptos" w:hAnsi="Aptos"/>
          <w:sz w:val="20"/>
          <w:szCs w:val="20"/>
        </w:rPr>
        <w:t xml:space="preserve"> The Broward Performing Arts Foundation, Inc. receives and maintains funds to sustain, develop and secure the future of the Broward Center. The Broward Center is located at 201 SW Fifth Ave. in Fort Lauderdale, FL. For more information, visit </w:t>
      </w:r>
      <w:hyperlink r:id="rId16" w:history="1">
        <w:r w:rsidRPr="00434CAD">
          <w:rPr>
            <w:rStyle w:val="Hyperlink"/>
            <w:rFonts w:ascii="Aptos" w:hAnsi="Aptos"/>
            <w:sz w:val="20"/>
            <w:szCs w:val="20"/>
          </w:rPr>
          <w:t>BrowardCenter.org</w:t>
        </w:r>
      </w:hyperlink>
      <w:r w:rsidRPr="00434CAD">
        <w:rPr>
          <w:rFonts w:ascii="Aptos" w:hAnsi="Aptos"/>
          <w:sz w:val="20"/>
          <w:szCs w:val="20"/>
        </w:rPr>
        <w:t>.</w:t>
      </w:r>
    </w:p>
    <w:p w14:paraId="4864F797" w14:textId="77777777" w:rsidR="006163F7" w:rsidRDefault="006163F7" w:rsidP="0063043F">
      <w:pPr>
        <w:spacing w:after="0" w:line="240" w:lineRule="auto"/>
        <w:jc w:val="both"/>
        <w:rPr>
          <w:rFonts w:ascii="Aptos" w:hAnsi="Aptos"/>
          <w:sz w:val="20"/>
          <w:szCs w:val="20"/>
        </w:rPr>
      </w:pPr>
    </w:p>
    <w:p w14:paraId="3F107DD1" w14:textId="77777777" w:rsidR="006163F7" w:rsidRPr="00365E6B" w:rsidRDefault="006163F7" w:rsidP="006163F7">
      <w:pPr>
        <w:spacing w:after="0" w:line="240" w:lineRule="auto"/>
        <w:jc w:val="both"/>
        <w:rPr>
          <w:rFonts w:ascii="Aptos" w:hAnsi="Aptos"/>
          <w:b/>
          <w:bCs/>
          <w:sz w:val="20"/>
          <w:szCs w:val="20"/>
          <w:u w:val="single"/>
        </w:rPr>
      </w:pPr>
      <w:r w:rsidRPr="00365E6B">
        <w:rPr>
          <w:rFonts w:ascii="Aptos" w:hAnsi="Aptos"/>
          <w:b/>
          <w:bCs/>
          <w:sz w:val="20"/>
          <w:szCs w:val="20"/>
          <w:u w:val="single"/>
        </w:rPr>
        <w:t>About Slow Burn Theatre Company</w:t>
      </w:r>
    </w:p>
    <w:p w14:paraId="76B77EE2" w14:textId="1C8209AB" w:rsidR="006163F7" w:rsidRPr="00365E6B" w:rsidRDefault="006163F7" w:rsidP="006163F7">
      <w:pPr>
        <w:spacing w:after="0" w:line="240" w:lineRule="auto"/>
        <w:jc w:val="both"/>
        <w:rPr>
          <w:rFonts w:ascii="Aptos" w:hAnsi="Aptos"/>
          <w:b/>
          <w:bCs/>
          <w:sz w:val="20"/>
          <w:szCs w:val="20"/>
          <w:u w:val="single"/>
        </w:rPr>
      </w:pPr>
      <w:r w:rsidRPr="00365E6B">
        <w:rPr>
          <w:rFonts w:ascii="Aptos" w:hAnsi="Aptos"/>
          <w:sz w:val="20"/>
          <w:szCs w:val="20"/>
        </w:rPr>
        <w:t>Founded in 2009 by Patrick Fitzwater and Matthew Korinko, Slow Burn Theatre Company is one of South Florida’s leading professional musical theater organizations, celebrated for its bold productions and fearless creativity. With a mission to bring high-quality, thought-provoking, and entertaining performances to life, Slow Burn has earned a reputation for pushing boundaries and delivering dynamic interpretations of beloved musicals alongside lesser-known gems.</w:t>
      </w:r>
      <w:r w:rsidR="00A405D3">
        <w:rPr>
          <w:rFonts w:ascii="Aptos" w:hAnsi="Aptos"/>
          <w:sz w:val="20"/>
          <w:szCs w:val="20"/>
        </w:rPr>
        <w:t xml:space="preserve"> </w:t>
      </w:r>
      <w:r w:rsidRPr="00365E6B">
        <w:rPr>
          <w:rFonts w:ascii="Aptos" w:hAnsi="Aptos"/>
          <w:sz w:val="20"/>
          <w:szCs w:val="20"/>
        </w:rPr>
        <w:t xml:space="preserve">Based at the Broward Center for the Performing Arts, Slow Burn Theatre Company offers an extraordinary theatrical experience that combines impeccable artistry, live music, and an unparalleled commitment to storytelling. The company has grown exponentially over its history, evolving from an ambitious grassroots effort to a cornerstone of South Florida’s cultural scene, thanks to the dedication of its founders, talented artists, and loyal supporters. Now in its 15th anniversary season, Slow Burn Theatre Company celebrates a legacy of innovation, resilience, and community connection. From intimate stages to grand productions, Slow Burn continues to inspire audiences with its passion for the arts and commitment to making theater accessible to </w:t>
      </w:r>
      <w:proofErr w:type="spellStart"/>
      <w:r w:rsidRPr="00365E6B">
        <w:rPr>
          <w:rFonts w:ascii="Aptos" w:hAnsi="Aptos"/>
          <w:sz w:val="20"/>
          <w:szCs w:val="20"/>
        </w:rPr>
        <w:t>all.For</w:t>
      </w:r>
      <w:proofErr w:type="spellEnd"/>
      <w:r w:rsidRPr="00365E6B">
        <w:rPr>
          <w:rFonts w:ascii="Aptos" w:hAnsi="Aptos"/>
          <w:sz w:val="20"/>
          <w:szCs w:val="20"/>
        </w:rPr>
        <w:t xml:space="preserve"> more information, visit Slow Burn Theatre Company’s website at </w:t>
      </w:r>
      <w:hyperlink r:id="rId17" w:history="1">
        <w:r w:rsidRPr="00365E6B">
          <w:rPr>
            <w:rStyle w:val="Hyperlink"/>
            <w:rFonts w:ascii="Aptos" w:hAnsi="Aptos"/>
            <w:sz w:val="20"/>
            <w:szCs w:val="20"/>
          </w:rPr>
          <w:t>http://slowburntheatre.org/</w:t>
        </w:r>
      </w:hyperlink>
      <w:r w:rsidRPr="00365E6B">
        <w:rPr>
          <w:rFonts w:ascii="Aptos" w:hAnsi="Aptos"/>
          <w:sz w:val="20"/>
          <w:szCs w:val="20"/>
        </w:rPr>
        <w:t>.</w:t>
      </w:r>
    </w:p>
    <w:p w14:paraId="788B9AA3" w14:textId="77777777" w:rsidR="006163F7" w:rsidRPr="00AC0CB9" w:rsidRDefault="006163F7" w:rsidP="006163F7">
      <w:pPr>
        <w:spacing w:after="0" w:line="240" w:lineRule="auto"/>
        <w:rPr>
          <w:rFonts w:ascii="Aptos" w:hAnsi="Aptos"/>
          <w:sz w:val="20"/>
          <w:szCs w:val="20"/>
        </w:rPr>
      </w:pPr>
    </w:p>
    <w:p w14:paraId="25C9856D" w14:textId="77777777" w:rsidR="006163F7" w:rsidRPr="00434CAD" w:rsidRDefault="006163F7" w:rsidP="0063043F">
      <w:pPr>
        <w:spacing w:after="0" w:line="240" w:lineRule="auto"/>
        <w:jc w:val="both"/>
        <w:rPr>
          <w:rFonts w:ascii="Aptos" w:hAnsi="Aptos"/>
          <w:sz w:val="20"/>
          <w:szCs w:val="20"/>
        </w:rPr>
      </w:pPr>
    </w:p>
    <w:p w14:paraId="235B8E04" w14:textId="28160555" w:rsidR="004A5A96" w:rsidRPr="00434CAD" w:rsidRDefault="004A5A96" w:rsidP="00A211D4">
      <w:pPr>
        <w:spacing w:after="0" w:line="240" w:lineRule="auto"/>
        <w:jc w:val="center"/>
        <w:rPr>
          <w:rFonts w:ascii="Aptos" w:hAnsi="Aptos"/>
          <w:sz w:val="20"/>
          <w:szCs w:val="20"/>
        </w:rPr>
      </w:pPr>
    </w:p>
    <w:p w14:paraId="19385E4D" w14:textId="17715D80" w:rsidR="00A211D4" w:rsidRPr="007D3168" w:rsidRDefault="00A211D4" w:rsidP="007D3168">
      <w:pPr>
        <w:spacing w:after="0" w:line="240" w:lineRule="auto"/>
        <w:jc w:val="center"/>
        <w:rPr>
          <w:rFonts w:ascii="Aptos" w:hAnsi="Aptos"/>
          <w:sz w:val="28"/>
          <w:szCs w:val="28"/>
        </w:rPr>
      </w:pPr>
      <w:r w:rsidRPr="00434CAD">
        <w:rPr>
          <w:rFonts w:ascii="Aptos" w:hAnsi="Aptos"/>
        </w:rPr>
        <w:t>###</w:t>
      </w:r>
    </w:p>
    <w:sectPr w:rsidR="00A211D4" w:rsidRPr="007D316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94A01" w14:textId="77777777" w:rsidR="002B4D36" w:rsidRDefault="002B4D36" w:rsidP="00530694">
      <w:pPr>
        <w:spacing w:after="0" w:line="240" w:lineRule="auto"/>
      </w:pPr>
      <w:r>
        <w:separator/>
      </w:r>
    </w:p>
  </w:endnote>
  <w:endnote w:type="continuationSeparator" w:id="0">
    <w:p w14:paraId="4D8B85B6" w14:textId="77777777" w:rsidR="002B4D36" w:rsidRDefault="002B4D36" w:rsidP="00530694">
      <w:pPr>
        <w:spacing w:after="0" w:line="240" w:lineRule="auto"/>
      </w:pPr>
      <w:r>
        <w:continuationSeparator/>
      </w:r>
    </w:p>
  </w:endnote>
  <w:endnote w:type="continuationNotice" w:id="1">
    <w:p w14:paraId="0C47C6B6" w14:textId="77777777" w:rsidR="002B4D36" w:rsidRDefault="002B4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Regular">
    <w:altName w:val="Arial"/>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Italic">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7B0A" w14:textId="77777777" w:rsidR="002363BD" w:rsidRDefault="002363BD">
    <w:pPr>
      <w:pStyle w:val="Footer"/>
    </w:pPr>
  </w:p>
  <w:p w14:paraId="5EBEFB48" w14:textId="77777777" w:rsidR="002363BD" w:rsidRDefault="002363BD">
    <w:pPr>
      <w:pStyle w:val="Footer"/>
    </w:pPr>
  </w:p>
  <w:p w14:paraId="5FBAF263" w14:textId="77777777" w:rsidR="002363BD" w:rsidRDefault="0023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F5482" w14:textId="77777777" w:rsidR="002B4D36" w:rsidRDefault="002B4D36" w:rsidP="00530694">
      <w:pPr>
        <w:spacing w:after="0" w:line="240" w:lineRule="auto"/>
      </w:pPr>
      <w:r>
        <w:separator/>
      </w:r>
    </w:p>
  </w:footnote>
  <w:footnote w:type="continuationSeparator" w:id="0">
    <w:p w14:paraId="44E983B7" w14:textId="77777777" w:rsidR="002B4D36" w:rsidRDefault="002B4D36" w:rsidP="00530694">
      <w:pPr>
        <w:spacing w:after="0" w:line="240" w:lineRule="auto"/>
      </w:pPr>
      <w:r>
        <w:continuationSeparator/>
      </w:r>
    </w:p>
  </w:footnote>
  <w:footnote w:type="continuationNotice" w:id="1">
    <w:p w14:paraId="339A4887" w14:textId="77777777" w:rsidR="002B4D36" w:rsidRDefault="002B4D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7AF"/>
    <w:multiLevelType w:val="multilevel"/>
    <w:tmpl w:val="38F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D25"/>
    <w:multiLevelType w:val="hybridMultilevel"/>
    <w:tmpl w:val="7D76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718EC"/>
    <w:multiLevelType w:val="multilevel"/>
    <w:tmpl w:val="B46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42606"/>
    <w:multiLevelType w:val="hybridMultilevel"/>
    <w:tmpl w:val="E78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96F9F"/>
    <w:multiLevelType w:val="hybridMultilevel"/>
    <w:tmpl w:val="D15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93E9E"/>
    <w:multiLevelType w:val="multilevel"/>
    <w:tmpl w:val="E47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0740">
    <w:abstractNumId w:val="4"/>
  </w:num>
  <w:num w:numId="2" w16cid:durableId="1065563300">
    <w:abstractNumId w:val="2"/>
  </w:num>
  <w:num w:numId="3" w16cid:durableId="535432682">
    <w:abstractNumId w:val="0"/>
  </w:num>
  <w:num w:numId="4" w16cid:durableId="1511680720">
    <w:abstractNumId w:val="3"/>
  </w:num>
  <w:num w:numId="5" w16cid:durableId="490875987">
    <w:abstractNumId w:val="1"/>
  </w:num>
  <w:num w:numId="6" w16cid:durableId="1756320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c3tDQ3MTQ2tjRU0lEKTi0uzszPAykwrwUATiSBCywAAAA="/>
  </w:docVars>
  <w:rsids>
    <w:rsidRoot w:val="00530694"/>
    <w:rsid w:val="00006C10"/>
    <w:rsid w:val="0001355E"/>
    <w:rsid w:val="00016023"/>
    <w:rsid w:val="000207FF"/>
    <w:rsid w:val="000229AA"/>
    <w:rsid w:val="000230E6"/>
    <w:rsid w:val="000246FA"/>
    <w:rsid w:val="0002782E"/>
    <w:rsid w:val="00032284"/>
    <w:rsid w:val="00035BF6"/>
    <w:rsid w:val="00037427"/>
    <w:rsid w:val="00037FE1"/>
    <w:rsid w:val="0004025D"/>
    <w:rsid w:val="00041125"/>
    <w:rsid w:val="00044411"/>
    <w:rsid w:val="00047948"/>
    <w:rsid w:val="00050B67"/>
    <w:rsid w:val="00051F0D"/>
    <w:rsid w:val="00052ABD"/>
    <w:rsid w:val="00054CFA"/>
    <w:rsid w:val="00054F2D"/>
    <w:rsid w:val="0006231D"/>
    <w:rsid w:val="0006512D"/>
    <w:rsid w:val="000656B3"/>
    <w:rsid w:val="00065945"/>
    <w:rsid w:val="00067839"/>
    <w:rsid w:val="0007027C"/>
    <w:rsid w:val="000707DC"/>
    <w:rsid w:val="000715AC"/>
    <w:rsid w:val="00072179"/>
    <w:rsid w:val="000755E3"/>
    <w:rsid w:val="0007791E"/>
    <w:rsid w:val="00077A49"/>
    <w:rsid w:val="000823E5"/>
    <w:rsid w:val="00084065"/>
    <w:rsid w:val="00084330"/>
    <w:rsid w:val="00084972"/>
    <w:rsid w:val="000859EA"/>
    <w:rsid w:val="00085C55"/>
    <w:rsid w:val="00085DCE"/>
    <w:rsid w:val="00092709"/>
    <w:rsid w:val="00095426"/>
    <w:rsid w:val="00096380"/>
    <w:rsid w:val="00096D15"/>
    <w:rsid w:val="000A2BD0"/>
    <w:rsid w:val="000A68FC"/>
    <w:rsid w:val="000B11C9"/>
    <w:rsid w:val="000B45EF"/>
    <w:rsid w:val="000C151D"/>
    <w:rsid w:val="000C5F78"/>
    <w:rsid w:val="000D2458"/>
    <w:rsid w:val="000D41CB"/>
    <w:rsid w:val="000D42AD"/>
    <w:rsid w:val="000D4837"/>
    <w:rsid w:val="000D6D7A"/>
    <w:rsid w:val="000D7352"/>
    <w:rsid w:val="000D7A1E"/>
    <w:rsid w:val="000D7AF7"/>
    <w:rsid w:val="000E04E1"/>
    <w:rsid w:val="000E175E"/>
    <w:rsid w:val="000E29D0"/>
    <w:rsid w:val="000E3549"/>
    <w:rsid w:val="000E6D48"/>
    <w:rsid w:val="000E76A9"/>
    <w:rsid w:val="000E77C4"/>
    <w:rsid w:val="000F0C31"/>
    <w:rsid w:val="000F16C4"/>
    <w:rsid w:val="000F44EF"/>
    <w:rsid w:val="000F4ADF"/>
    <w:rsid w:val="000F72D6"/>
    <w:rsid w:val="00105CEC"/>
    <w:rsid w:val="00106BB3"/>
    <w:rsid w:val="00106E12"/>
    <w:rsid w:val="00107A36"/>
    <w:rsid w:val="00107A92"/>
    <w:rsid w:val="001112F4"/>
    <w:rsid w:val="001166E1"/>
    <w:rsid w:val="00121CF0"/>
    <w:rsid w:val="001243F1"/>
    <w:rsid w:val="00125E24"/>
    <w:rsid w:val="001271DA"/>
    <w:rsid w:val="00131E02"/>
    <w:rsid w:val="0013359A"/>
    <w:rsid w:val="00134168"/>
    <w:rsid w:val="001359E6"/>
    <w:rsid w:val="001376EB"/>
    <w:rsid w:val="00141BAA"/>
    <w:rsid w:val="00141C6E"/>
    <w:rsid w:val="00142B6D"/>
    <w:rsid w:val="00142DCF"/>
    <w:rsid w:val="0014352F"/>
    <w:rsid w:val="00143AC2"/>
    <w:rsid w:val="00145C9A"/>
    <w:rsid w:val="00147709"/>
    <w:rsid w:val="001515F5"/>
    <w:rsid w:val="00151C71"/>
    <w:rsid w:val="00153A24"/>
    <w:rsid w:val="00153EB4"/>
    <w:rsid w:val="00161766"/>
    <w:rsid w:val="001627D7"/>
    <w:rsid w:val="0016364A"/>
    <w:rsid w:val="00163698"/>
    <w:rsid w:val="001726D9"/>
    <w:rsid w:val="001727CF"/>
    <w:rsid w:val="00172C39"/>
    <w:rsid w:val="00174B72"/>
    <w:rsid w:val="001770D0"/>
    <w:rsid w:val="00177DAE"/>
    <w:rsid w:val="001804EF"/>
    <w:rsid w:val="00186507"/>
    <w:rsid w:val="00187736"/>
    <w:rsid w:val="001937CD"/>
    <w:rsid w:val="00194079"/>
    <w:rsid w:val="00195DE3"/>
    <w:rsid w:val="00196BF0"/>
    <w:rsid w:val="001A0ED7"/>
    <w:rsid w:val="001A2337"/>
    <w:rsid w:val="001A2436"/>
    <w:rsid w:val="001A340C"/>
    <w:rsid w:val="001A47D5"/>
    <w:rsid w:val="001A47F7"/>
    <w:rsid w:val="001A5ED8"/>
    <w:rsid w:val="001A61C6"/>
    <w:rsid w:val="001A629A"/>
    <w:rsid w:val="001A6674"/>
    <w:rsid w:val="001A6BEF"/>
    <w:rsid w:val="001A7D0E"/>
    <w:rsid w:val="001B16E6"/>
    <w:rsid w:val="001B56C5"/>
    <w:rsid w:val="001C328E"/>
    <w:rsid w:val="001C4D56"/>
    <w:rsid w:val="001C4D6E"/>
    <w:rsid w:val="001C7712"/>
    <w:rsid w:val="001D0532"/>
    <w:rsid w:val="001D461C"/>
    <w:rsid w:val="001D4BE4"/>
    <w:rsid w:val="001D681D"/>
    <w:rsid w:val="001E1B7C"/>
    <w:rsid w:val="001E2FA9"/>
    <w:rsid w:val="001E6C13"/>
    <w:rsid w:val="001F1922"/>
    <w:rsid w:val="001F2260"/>
    <w:rsid w:val="001F2C71"/>
    <w:rsid w:val="001F311C"/>
    <w:rsid w:val="001F6D86"/>
    <w:rsid w:val="00202C7D"/>
    <w:rsid w:val="002040D8"/>
    <w:rsid w:val="00212228"/>
    <w:rsid w:val="00212F6F"/>
    <w:rsid w:val="00216299"/>
    <w:rsid w:val="0021656B"/>
    <w:rsid w:val="0021666C"/>
    <w:rsid w:val="0021769E"/>
    <w:rsid w:val="00220A5B"/>
    <w:rsid w:val="00223A5E"/>
    <w:rsid w:val="00223F06"/>
    <w:rsid w:val="002246BC"/>
    <w:rsid w:val="0022529C"/>
    <w:rsid w:val="002309A9"/>
    <w:rsid w:val="0023157B"/>
    <w:rsid w:val="00232581"/>
    <w:rsid w:val="002363BD"/>
    <w:rsid w:val="00236609"/>
    <w:rsid w:val="00243683"/>
    <w:rsid w:val="00246E1E"/>
    <w:rsid w:val="00247327"/>
    <w:rsid w:val="002537E0"/>
    <w:rsid w:val="0025535E"/>
    <w:rsid w:val="00260080"/>
    <w:rsid w:val="00263FA9"/>
    <w:rsid w:val="00266C7C"/>
    <w:rsid w:val="002706EC"/>
    <w:rsid w:val="0027264C"/>
    <w:rsid w:val="00273862"/>
    <w:rsid w:val="0027532D"/>
    <w:rsid w:val="00276000"/>
    <w:rsid w:val="0027662A"/>
    <w:rsid w:val="002807C5"/>
    <w:rsid w:val="002825DC"/>
    <w:rsid w:val="00287E33"/>
    <w:rsid w:val="0028FFF2"/>
    <w:rsid w:val="0029096D"/>
    <w:rsid w:val="00292D01"/>
    <w:rsid w:val="00293B9B"/>
    <w:rsid w:val="002968F1"/>
    <w:rsid w:val="00296D92"/>
    <w:rsid w:val="002A1C0A"/>
    <w:rsid w:val="002A2210"/>
    <w:rsid w:val="002A417B"/>
    <w:rsid w:val="002A4A23"/>
    <w:rsid w:val="002A4EA9"/>
    <w:rsid w:val="002A5EEE"/>
    <w:rsid w:val="002A72DB"/>
    <w:rsid w:val="002A77BF"/>
    <w:rsid w:val="002B068A"/>
    <w:rsid w:val="002B4D36"/>
    <w:rsid w:val="002B5A2F"/>
    <w:rsid w:val="002B775B"/>
    <w:rsid w:val="002C27A7"/>
    <w:rsid w:val="002C40DE"/>
    <w:rsid w:val="002C49FC"/>
    <w:rsid w:val="002D05AF"/>
    <w:rsid w:val="002D21B8"/>
    <w:rsid w:val="002D35FF"/>
    <w:rsid w:val="002E28FB"/>
    <w:rsid w:val="002E3719"/>
    <w:rsid w:val="002E7852"/>
    <w:rsid w:val="002F0733"/>
    <w:rsid w:val="002F1D99"/>
    <w:rsid w:val="002F41C7"/>
    <w:rsid w:val="002F58D0"/>
    <w:rsid w:val="002F7F4E"/>
    <w:rsid w:val="00301787"/>
    <w:rsid w:val="003037C7"/>
    <w:rsid w:val="0030575D"/>
    <w:rsid w:val="00305D16"/>
    <w:rsid w:val="00305FAB"/>
    <w:rsid w:val="00306E02"/>
    <w:rsid w:val="00306EB5"/>
    <w:rsid w:val="00310B19"/>
    <w:rsid w:val="00310DF0"/>
    <w:rsid w:val="00311049"/>
    <w:rsid w:val="00312113"/>
    <w:rsid w:val="0031231E"/>
    <w:rsid w:val="00316E91"/>
    <w:rsid w:val="00321151"/>
    <w:rsid w:val="00326128"/>
    <w:rsid w:val="00327F71"/>
    <w:rsid w:val="003300B5"/>
    <w:rsid w:val="003302CE"/>
    <w:rsid w:val="0033078A"/>
    <w:rsid w:val="003307CC"/>
    <w:rsid w:val="0033198A"/>
    <w:rsid w:val="003373E3"/>
    <w:rsid w:val="00354CA8"/>
    <w:rsid w:val="00355116"/>
    <w:rsid w:val="00357AEF"/>
    <w:rsid w:val="00357ED5"/>
    <w:rsid w:val="00357FFB"/>
    <w:rsid w:val="00363A3E"/>
    <w:rsid w:val="00363A9B"/>
    <w:rsid w:val="00363C47"/>
    <w:rsid w:val="00364041"/>
    <w:rsid w:val="00367E47"/>
    <w:rsid w:val="00371189"/>
    <w:rsid w:val="00371E6F"/>
    <w:rsid w:val="0037433F"/>
    <w:rsid w:val="003759B2"/>
    <w:rsid w:val="003769DD"/>
    <w:rsid w:val="0037776A"/>
    <w:rsid w:val="00380B97"/>
    <w:rsid w:val="00381DEE"/>
    <w:rsid w:val="00382515"/>
    <w:rsid w:val="00391C07"/>
    <w:rsid w:val="003920D3"/>
    <w:rsid w:val="003959C2"/>
    <w:rsid w:val="003A0A05"/>
    <w:rsid w:val="003A17D8"/>
    <w:rsid w:val="003A33D0"/>
    <w:rsid w:val="003A62CE"/>
    <w:rsid w:val="003A62D5"/>
    <w:rsid w:val="003A69A9"/>
    <w:rsid w:val="003B1887"/>
    <w:rsid w:val="003B41A3"/>
    <w:rsid w:val="003B4C19"/>
    <w:rsid w:val="003B5C7F"/>
    <w:rsid w:val="003C081A"/>
    <w:rsid w:val="003C083D"/>
    <w:rsid w:val="003C0957"/>
    <w:rsid w:val="003C15EA"/>
    <w:rsid w:val="003C1FD8"/>
    <w:rsid w:val="003C636D"/>
    <w:rsid w:val="003C6E69"/>
    <w:rsid w:val="003D10A4"/>
    <w:rsid w:val="003D2D2B"/>
    <w:rsid w:val="003D3A2E"/>
    <w:rsid w:val="003D42DC"/>
    <w:rsid w:val="003D6660"/>
    <w:rsid w:val="003E177D"/>
    <w:rsid w:val="003E1BFE"/>
    <w:rsid w:val="003E4819"/>
    <w:rsid w:val="003E5848"/>
    <w:rsid w:val="003E7946"/>
    <w:rsid w:val="00400813"/>
    <w:rsid w:val="00400D6B"/>
    <w:rsid w:val="004050B5"/>
    <w:rsid w:val="00405998"/>
    <w:rsid w:val="0040601A"/>
    <w:rsid w:val="00406530"/>
    <w:rsid w:val="00412996"/>
    <w:rsid w:val="00412BAA"/>
    <w:rsid w:val="00415151"/>
    <w:rsid w:val="004158CD"/>
    <w:rsid w:val="004248DC"/>
    <w:rsid w:val="0042507C"/>
    <w:rsid w:val="0043206B"/>
    <w:rsid w:val="00434CAD"/>
    <w:rsid w:val="00437B65"/>
    <w:rsid w:val="00445CDA"/>
    <w:rsid w:val="00446664"/>
    <w:rsid w:val="0044792C"/>
    <w:rsid w:val="00447D1F"/>
    <w:rsid w:val="004510B9"/>
    <w:rsid w:val="00451899"/>
    <w:rsid w:val="00451E66"/>
    <w:rsid w:val="004526CB"/>
    <w:rsid w:val="004532D3"/>
    <w:rsid w:val="00453A99"/>
    <w:rsid w:val="0045489A"/>
    <w:rsid w:val="00455CEF"/>
    <w:rsid w:val="0046161F"/>
    <w:rsid w:val="004624D3"/>
    <w:rsid w:val="004631C9"/>
    <w:rsid w:val="00463F43"/>
    <w:rsid w:val="0046451E"/>
    <w:rsid w:val="004734C9"/>
    <w:rsid w:val="00473B12"/>
    <w:rsid w:val="00474937"/>
    <w:rsid w:val="00477A1C"/>
    <w:rsid w:val="00483108"/>
    <w:rsid w:val="004835FF"/>
    <w:rsid w:val="00484A85"/>
    <w:rsid w:val="0048500C"/>
    <w:rsid w:val="00485DB9"/>
    <w:rsid w:val="00491809"/>
    <w:rsid w:val="00494B45"/>
    <w:rsid w:val="00495ECD"/>
    <w:rsid w:val="00496FDC"/>
    <w:rsid w:val="004A01CB"/>
    <w:rsid w:val="004A070B"/>
    <w:rsid w:val="004A0AA8"/>
    <w:rsid w:val="004A2B93"/>
    <w:rsid w:val="004A3F5A"/>
    <w:rsid w:val="004A5A96"/>
    <w:rsid w:val="004A74A0"/>
    <w:rsid w:val="004B49D0"/>
    <w:rsid w:val="004B59F5"/>
    <w:rsid w:val="004B6D8B"/>
    <w:rsid w:val="004B773A"/>
    <w:rsid w:val="004C3379"/>
    <w:rsid w:val="004C33A1"/>
    <w:rsid w:val="004C53B7"/>
    <w:rsid w:val="004D0963"/>
    <w:rsid w:val="004D6C37"/>
    <w:rsid w:val="004D75A6"/>
    <w:rsid w:val="004E5471"/>
    <w:rsid w:val="004F01F3"/>
    <w:rsid w:val="004F2AA6"/>
    <w:rsid w:val="004F50DA"/>
    <w:rsid w:val="004F6BA4"/>
    <w:rsid w:val="005014FD"/>
    <w:rsid w:val="00502C2E"/>
    <w:rsid w:val="00502D2B"/>
    <w:rsid w:val="00504562"/>
    <w:rsid w:val="00504C53"/>
    <w:rsid w:val="00506991"/>
    <w:rsid w:val="00507902"/>
    <w:rsid w:val="00507BD0"/>
    <w:rsid w:val="00512D92"/>
    <w:rsid w:val="005134AA"/>
    <w:rsid w:val="00515E42"/>
    <w:rsid w:val="0052255E"/>
    <w:rsid w:val="00522A62"/>
    <w:rsid w:val="00522E4F"/>
    <w:rsid w:val="00530694"/>
    <w:rsid w:val="00530863"/>
    <w:rsid w:val="00533524"/>
    <w:rsid w:val="00535BC6"/>
    <w:rsid w:val="0053623C"/>
    <w:rsid w:val="00536CC3"/>
    <w:rsid w:val="00541958"/>
    <w:rsid w:val="00542168"/>
    <w:rsid w:val="00544AD8"/>
    <w:rsid w:val="00545283"/>
    <w:rsid w:val="00546D3E"/>
    <w:rsid w:val="00550427"/>
    <w:rsid w:val="005507D7"/>
    <w:rsid w:val="00552231"/>
    <w:rsid w:val="00555520"/>
    <w:rsid w:val="00555BE7"/>
    <w:rsid w:val="005612D6"/>
    <w:rsid w:val="00563DED"/>
    <w:rsid w:val="00564242"/>
    <w:rsid w:val="0056504A"/>
    <w:rsid w:val="005653E8"/>
    <w:rsid w:val="0057092C"/>
    <w:rsid w:val="0057104D"/>
    <w:rsid w:val="00572A9B"/>
    <w:rsid w:val="00573671"/>
    <w:rsid w:val="005751A4"/>
    <w:rsid w:val="005769CD"/>
    <w:rsid w:val="00577F52"/>
    <w:rsid w:val="00581056"/>
    <w:rsid w:val="00581F7A"/>
    <w:rsid w:val="00584954"/>
    <w:rsid w:val="00587393"/>
    <w:rsid w:val="00592FA8"/>
    <w:rsid w:val="00596BFF"/>
    <w:rsid w:val="005978DE"/>
    <w:rsid w:val="005A383C"/>
    <w:rsid w:val="005A6AE0"/>
    <w:rsid w:val="005B28B2"/>
    <w:rsid w:val="005C0F29"/>
    <w:rsid w:val="005C2996"/>
    <w:rsid w:val="005C2E4F"/>
    <w:rsid w:val="005C50AF"/>
    <w:rsid w:val="005C5233"/>
    <w:rsid w:val="005D270D"/>
    <w:rsid w:val="005D4442"/>
    <w:rsid w:val="005D55BE"/>
    <w:rsid w:val="005D7134"/>
    <w:rsid w:val="005D7244"/>
    <w:rsid w:val="005E4327"/>
    <w:rsid w:val="005E5761"/>
    <w:rsid w:val="005E5BAD"/>
    <w:rsid w:val="005E785C"/>
    <w:rsid w:val="005E7F58"/>
    <w:rsid w:val="005F0829"/>
    <w:rsid w:val="005F0F9F"/>
    <w:rsid w:val="005F281A"/>
    <w:rsid w:val="005F4B37"/>
    <w:rsid w:val="005F77EA"/>
    <w:rsid w:val="00601BDD"/>
    <w:rsid w:val="00601D74"/>
    <w:rsid w:val="00602D13"/>
    <w:rsid w:val="00606BC0"/>
    <w:rsid w:val="00610C91"/>
    <w:rsid w:val="006163F7"/>
    <w:rsid w:val="006179FC"/>
    <w:rsid w:val="006218B4"/>
    <w:rsid w:val="006247EF"/>
    <w:rsid w:val="0063043F"/>
    <w:rsid w:val="0063054F"/>
    <w:rsid w:val="00633140"/>
    <w:rsid w:val="0063444C"/>
    <w:rsid w:val="006448FA"/>
    <w:rsid w:val="00645431"/>
    <w:rsid w:val="006458BB"/>
    <w:rsid w:val="00646FEC"/>
    <w:rsid w:val="006474BD"/>
    <w:rsid w:val="0064762E"/>
    <w:rsid w:val="00656E70"/>
    <w:rsid w:val="0066107D"/>
    <w:rsid w:val="00662124"/>
    <w:rsid w:val="00662C05"/>
    <w:rsid w:val="006636BF"/>
    <w:rsid w:val="00665C31"/>
    <w:rsid w:val="00665DDE"/>
    <w:rsid w:val="00666780"/>
    <w:rsid w:val="00672745"/>
    <w:rsid w:val="0067357A"/>
    <w:rsid w:val="00675A13"/>
    <w:rsid w:val="00676D18"/>
    <w:rsid w:val="006779D9"/>
    <w:rsid w:val="00685425"/>
    <w:rsid w:val="0068731D"/>
    <w:rsid w:val="00693349"/>
    <w:rsid w:val="00693903"/>
    <w:rsid w:val="00693F9E"/>
    <w:rsid w:val="00697AF0"/>
    <w:rsid w:val="006A24E8"/>
    <w:rsid w:val="006B1A27"/>
    <w:rsid w:val="006B21A2"/>
    <w:rsid w:val="006B38B9"/>
    <w:rsid w:val="006B46BD"/>
    <w:rsid w:val="006B58C8"/>
    <w:rsid w:val="006B69DF"/>
    <w:rsid w:val="006C2339"/>
    <w:rsid w:val="006C241E"/>
    <w:rsid w:val="006C3019"/>
    <w:rsid w:val="006C54F0"/>
    <w:rsid w:val="006C5899"/>
    <w:rsid w:val="006C5B81"/>
    <w:rsid w:val="006D081B"/>
    <w:rsid w:val="006D2649"/>
    <w:rsid w:val="006D3585"/>
    <w:rsid w:val="006D3CC1"/>
    <w:rsid w:val="006D4FEE"/>
    <w:rsid w:val="006E0A3A"/>
    <w:rsid w:val="006E2AB8"/>
    <w:rsid w:val="006E576B"/>
    <w:rsid w:val="006E66B7"/>
    <w:rsid w:val="006F1E34"/>
    <w:rsid w:val="006F3D3F"/>
    <w:rsid w:val="006F4A1F"/>
    <w:rsid w:val="007044DA"/>
    <w:rsid w:val="0070695A"/>
    <w:rsid w:val="00710F04"/>
    <w:rsid w:val="00711DE5"/>
    <w:rsid w:val="00713801"/>
    <w:rsid w:val="0071409B"/>
    <w:rsid w:val="007158C6"/>
    <w:rsid w:val="00716E71"/>
    <w:rsid w:val="00721E6F"/>
    <w:rsid w:val="0072263F"/>
    <w:rsid w:val="00725420"/>
    <w:rsid w:val="00726540"/>
    <w:rsid w:val="0072715A"/>
    <w:rsid w:val="00727949"/>
    <w:rsid w:val="00727FC2"/>
    <w:rsid w:val="007301CA"/>
    <w:rsid w:val="0073092D"/>
    <w:rsid w:val="00731E3D"/>
    <w:rsid w:val="00734C10"/>
    <w:rsid w:val="00744ABC"/>
    <w:rsid w:val="007450D4"/>
    <w:rsid w:val="00746077"/>
    <w:rsid w:val="00746885"/>
    <w:rsid w:val="00746AA2"/>
    <w:rsid w:val="00747F98"/>
    <w:rsid w:val="00752E9E"/>
    <w:rsid w:val="00762724"/>
    <w:rsid w:val="00763F49"/>
    <w:rsid w:val="0076566B"/>
    <w:rsid w:val="00765682"/>
    <w:rsid w:val="00765763"/>
    <w:rsid w:val="00765A32"/>
    <w:rsid w:val="0076656F"/>
    <w:rsid w:val="00772BD4"/>
    <w:rsid w:val="007761ED"/>
    <w:rsid w:val="0077657C"/>
    <w:rsid w:val="00780619"/>
    <w:rsid w:val="00781F5F"/>
    <w:rsid w:val="00783506"/>
    <w:rsid w:val="00784182"/>
    <w:rsid w:val="00785255"/>
    <w:rsid w:val="00785AEE"/>
    <w:rsid w:val="00791F22"/>
    <w:rsid w:val="00795341"/>
    <w:rsid w:val="007975F5"/>
    <w:rsid w:val="007A10F7"/>
    <w:rsid w:val="007A6EC8"/>
    <w:rsid w:val="007B760E"/>
    <w:rsid w:val="007C65CD"/>
    <w:rsid w:val="007C6D3B"/>
    <w:rsid w:val="007D05E6"/>
    <w:rsid w:val="007D3168"/>
    <w:rsid w:val="007E1DB6"/>
    <w:rsid w:val="007E200E"/>
    <w:rsid w:val="007E2404"/>
    <w:rsid w:val="007E463B"/>
    <w:rsid w:val="007F0F7F"/>
    <w:rsid w:val="007F1E1A"/>
    <w:rsid w:val="007F30AB"/>
    <w:rsid w:val="007F57A9"/>
    <w:rsid w:val="00801791"/>
    <w:rsid w:val="00804EDD"/>
    <w:rsid w:val="00810B6E"/>
    <w:rsid w:val="00815C13"/>
    <w:rsid w:val="00816950"/>
    <w:rsid w:val="00822F06"/>
    <w:rsid w:val="00823458"/>
    <w:rsid w:val="00824CDF"/>
    <w:rsid w:val="00830B8F"/>
    <w:rsid w:val="008342D3"/>
    <w:rsid w:val="00834496"/>
    <w:rsid w:val="00834675"/>
    <w:rsid w:val="00835CF3"/>
    <w:rsid w:val="008436B1"/>
    <w:rsid w:val="00844A64"/>
    <w:rsid w:val="008457BE"/>
    <w:rsid w:val="008518CD"/>
    <w:rsid w:val="0085367D"/>
    <w:rsid w:val="00855FA6"/>
    <w:rsid w:val="00857D77"/>
    <w:rsid w:val="008619F4"/>
    <w:rsid w:val="00864647"/>
    <w:rsid w:val="008657C9"/>
    <w:rsid w:val="00866378"/>
    <w:rsid w:val="00867C28"/>
    <w:rsid w:val="00872986"/>
    <w:rsid w:val="00874282"/>
    <w:rsid w:val="0087683F"/>
    <w:rsid w:val="00880E65"/>
    <w:rsid w:val="00886196"/>
    <w:rsid w:val="008861DD"/>
    <w:rsid w:val="00890A79"/>
    <w:rsid w:val="00890F61"/>
    <w:rsid w:val="0089113E"/>
    <w:rsid w:val="00891A6F"/>
    <w:rsid w:val="008949CD"/>
    <w:rsid w:val="00894B87"/>
    <w:rsid w:val="008959BE"/>
    <w:rsid w:val="00896003"/>
    <w:rsid w:val="008A0788"/>
    <w:rsid w:val="008A6C44"/>
    <w:rsid w:val="008A7813"/>
    <w:rsid w:val="008B08F2"/>
    <w:rsid w:val="008B0ACE"/>
    <w:rsid w:val="008B2AA4"/>
    <w:rsid w:val="008B2AC5"/>
    <w:rsid w:val="008B2C48"/>
    <w:rsid w:val="008B2D8E"/>
    <w:rsid w:val="008B3DFA"/>
    <w:rsid w:val="008B5C39"/>
    <w:rsid w:val="008B7BD2"/>
    <w:rsid w:val="008C02BD"/>
    <w:rsid w:val="008C12C6"/>
    <w:rsid w:val="008C322A"/>
    <w:rsid w:val="008C4BAC"/>
    <w:rsid w:val="008C64D5"/>
    <w:rsid w:val="008C7235"/>
    <w:rsid w:val="008D5A1C"/>
    <w:rsid w:val="008D6006"/>
    <w:rsid w:val="008D6529"/>
    <w:rsid w:val="008D76BB"/>
    <w:rsid w:val="008E0D43"/>
    <w:rsid w:val="008E36B1"/>
    <w:rsid w:val="008E54D0"/>
    <w:rsid w:val="008E5E72"/>
    <w:rsid w:val="008E6C55"/>
    <w:rsid w:val="008F09C6"/>
    <w:rsid w:val="008F59BA"/>
    <w:rsid w:val="008F7311"/>
    <w:rsid w:val="00900253"/>
    <w:rsid w:val="00905562"/>
    <w:rsid w:val="009056FC"/>
    <w:rsid w:val="009075CD"/>
    <w:rsid w:val="0090787A"/>
    <w:rsid w:val="00912C6A"/>
    <w:rsid w:val="00917F86"/>
    <w:rsid w:val="00923355"/>
    <w:rsid w:val="0092531A"/>
    <w:rsid w:val="009301B8"/>
    <w:rsid w:val="00935DD0"/>
    <w:rsid w:val="00937A6B"/>
    <w:rsid w:val="009416BF"/>
    <w:rsid w:val="00943E37"/>
    <w:rsid w:val="009446C1"/>
    <w:rsid w:val="009450B2"/>
    <w:rsid w:val="00945ADD"/>
    <w:rsid w:val="009468FC"/>
    <w:rsid w:val="00952830"/>
    <w:rsid w:val="00952EC4"/>
    <w:rsid w:val="00955ED3"/>
    <w:rsid w:val="00956A58"/>
    <w:rsid w:val="009630AB"/>
    <w:rsid w:val="009639EE"/>
    <w:rsid w:val="0097011D"/>
    <w:rsid w:val="009701F9"/>
    <w:rsid w:val="00974EC1"/>
    <w:rsid w:val="00986E47"/>
    <w:rsid w:val="00987647"/>
    <w:rsid w:val="00987784"/>
    <w:rsid w:val="0099372E"/>
    <w:rsid w:val="00995268"/>
    <w:rsid w:val="009A0DFC"/>
    <w:rsid w:val="009A38C6"/>
    <w:rsid w:val="009A53DF"/>
    <w:rsid w:val="009A5DA4"/>
    <w:rsid w:val="009A6087"/>
    <w:rsid w:val="009A74B9"/>
    <w:rsid w:val="009A7DF4"/>
    <w:rsid w:val="009B2D36"/>
    <w:rsid w:val="009B4D5A"/>
    <w:rsid w:val="009B772B"/>
    <w:rsid w:val="009C1413"/>
    <w:rsid w:val="009C582A"/>
    <w:rsid w:val="009C6483"/>
    <w:rsid w:val="009C6FC1"/>
    <w:rsid w:val="009D01AF"/>
    <w:rsid w:val="009D2079"/>
    <w:rsid w:val="009D25FF"/>
    <w:rsid w:val="009D3502"/>
    <w:rsid w:val="009D6566"/>
    <w:rsid w:val="009D71CC"/>
    <w:rsid w:val="009E1D97"/>
    <w:rsid w:val="009E3E87"/>
    <w:rsid w:val="009E4B48"/>
    <w:rsid w:val="009E624F"/>
    <w:rsid w:val="009E7409"/>
    <w:rsid w:val="009F7054"/>
    <w:rsid w:val="009F71A3"/>
    <w:rsid w:val="00A00F49"/>
    <w:rsid w:val="00A07199"/>
    <w:rsid w:val="00A1248E"/>
    <w:rsid w:val="00A12613"/>
    <w:rsid w:val="00A12D5B"/>
    <w:rsid w:val="00A2027E"/>
    <w:rsid w:val="00A202C0"/>
    <w:rsid w:val="00A211D4"/>
    <w:rsid w:val="00A2172C"/>
    <w:rsid w:val="00A23A84"/>
    <w:rsid w:val="00A24801"/>
    <w:rsid w:val="00A25307"/>
    <w:rsid w:val="00A2774D"/>
    <w:rsid w:val="00A308FF"/>
    <w:rsid w:val="00A3227A"/>
    <w:rsid w:val="00A32B14"/>
    <w:rsid w:val="00A33812"/>
    <w:rsid w:val="00A36625"/>
    <w:rsid w:val="00A3663F"/>
    <w:rsid w:val="00A36E4D"/>
    <w:rsid w:val="00A405D3"/>
    <w:rsid w:val="00A42CC5"/>
    <w:rsid w:val="00A441F9"/>
    <w:rsid w:val="00A47E14"/>
    <w:rsid w:val="00A53451"/>
    <w:rsid w:val="00A5355A"/>
    <w:rsid w:val="00A541CF"/>
    <w:rsid w:val="00A573AE"/>
    <w:rsid w:val="00A6176F"/>
    <w:rsid w:val="00A61C54"/>
    <w:rsid w:val="00A67DB9"/>
    <w:rsid w:val="00A67FAF"/>
    <w:rsid w:val="00A733EF"/>
    <w:rsid w:val="00A75E86"/>
    <w:rsid w:val="00A76DA0"/>
    <w:rsid w:val="00A779C9"/>
    <w:rsid w:val="00A80C6D"/>
    <w:rsid w:val="00A83C16"/>
    <w:rsid w:val="00A876FA"/>
    <w:rsid w:val="00A927AB"/>
    <w:rsid w:val="00A9302F"/>
    <w:rsid w:val="00AA0259"/>
    <w:rsid w:val="00AA0B2D"/>
    <w:rsid w:val="00AA1243"/>
    <w:rsid w:val="00AA1886"/>
    <w:rsid w:val="00AA2FB3"/>
    <w:rsid w:val="00AA3681"/>
    <w:rsid w:val="00AA5DF8"/>
    <w:rsid w:val="00AB11C1"/>
    <w:rsid w:val="00AB125B"/>
    <w:rsid w:val="00AB1AC5"/>
    <w:rsid w:val="00AB2B07"/>
    <w:rsid w:val="00AB4572"/>
    <w:rsid w:val="00AB5BBD"/>
    <w:rsid w:val="00AC00B6"/>
    <w:rsid w:val="00AC4062"/>
    <w:rsid w:val="00AC4BE4"/>
    <w:rsid w:val="00AC5C27"/>
    <w:rsid w:val="00AD5F7E"/>
    <w:rsid w:val="00AD7139"/>
    <w:rsid w:val="00AE3776"/>
    <w:rsid w:val="00AE45C4"/>
    <w:rsid w:val="00AE50A0"/>
    <w:rsid w:val="00AE5305"/>
    <w:rsid w:val="00AF26B5"/>
    <w:rsid w:val="00AF3256"/>
    <w:rsid w:val="00B009D4"/>
    <w:rsid w:val="00B02AA7"/>
    <w:rsid w:val="00B02B6C"/>
    <w:rsid w:val="00B034E4"/>
    <w:rsid w:val="00B04A66"/>
    <w:rsid w:val="00B04CED"/>
    <w:rsid w:val="00B07A53"/>
    <w:rsid w:val="00B10111"/>
    <w:rsid w:val="00B10529"/>
    <w:rsid w:val="00B10BB3"/>
    <w:rsid w:val="00B10D68"/>
    <w:rsid w:val="00B13899"/>
    <w:rsid w:val="00B1533B"/>
    <w:rsid w:val="00B17F53"/>
    <w:rsid w:val="00B20706"/>
    <w:rsid w:val="00B214AD"/>
    <w:rsid w:val="00B220D2"/>
    <w:rsid w:val="00B245A7"/>
    <w:rsid w:val="00B2755C"/>
    <w:rsid w:val="00B32B47"/>
    <w:rsid w:val="00B33FE2"/>
    <w:rsid w:val="00B34B4D"/>
    <w:rsid w:val="00B4618D"/>
    <w:rsid w:val="00B4690C"/>
    <w:rsid w:val="00B51A45"/>
    <w:rsid w:val="00B52119"/>
    <w:rsid w:val="00B54D21"/>
    <w:rsid w:val="00B562B7"/>
    <w:rsid w:val="00B57890"/>
    <w:rsid w:val="00B60697"/>
    <w:rsid w:val="00B60F42"/>
    <w:rsid w:val="00B625F9"/>
    <w:rsid w:val="00B62C49"/>
    <w:rsid w:val="00B62C4A"/>
    <w:rsid w:val="00B62E29"/>
    <w:rsid w:val="00B65DAA"/>
    <w:rsid w:val="00B670D1"/>
    <w:rsid w:val="00B671C3"/>
    <w:rsid w:val="00B70709"/>
    <w:rsid w:val="00B72212"/>
    <w:rsid w:val="00B73266"/>
    <w:rsid w:val="00B733A6"/>
    <w:rsid w:val="00B77092"/>
    <w:rsid w:val="00B82FB4"/>
    <w:rsid w:val="00B84379"/>
    <w:rsid w:val="00B84F66"/>
    <w:rsid w:val="00B90F62"/>
    <w:rsid w:val="00B96E00"/>
    <w:rsid w:val="00B97971"/>
    <w:rsid w:val="00B97B7E"/>
    <w:rsid w:val="00BA099C"/>
    <w:rsid w:val="00BA2A75"/>
    <w:rsid w:val="00BA32DF"/>
    <w:rsid w:val="00BA485E"/>
    <w:rsid w:val="00BA48A4"/>
    <w:rsid w:val="00BA6987"/>
    <w:rsid w:val="00BB0E3E"/>
    <w:rsid w:val="00BB25B7"/>
    <w:rsid w:val="00BB2D00"/>
    <w:rsid w:val="00BB2F17"/>
    <w:rsid w:val="00BB59C2"/>
    <w:rsid w:val="00BB5F43"/>
    <w:rsid w:val="00BB7A1D"/>
    <w:rsid w:val="00BC00F0"/>
    <w:rsid w:val="00BC3EA0"/>
    <w:rsid w:val="00BD402F"/>
    <w:rsid w:val="00BD5B25"/>
    <w:rsid w:val="00BD6476"/>
    <w:rsid w:val="00BD7DC8"/>
    <w:rsid w:val="00BE014F"/>
    <w:rsid w:val="00BE0FF2"/>
    <w:rsid w:val="00BE48B0"/>
    <w:rsid w:val="00BE5240"/>
    <w:rsid w:val="00BF1ECE"/>
    <w:rsid w:val="00BF33D2"/>
    <w:rsid w:val="00BF3A0E"/>
    <w:rsid w:val="00BF4034"/>
    <w:rsid w:val="00BF68CD"/>
    <w:rsid w:val="00BF7455"/>
    <w:rsid w:val="00BF764D"/>
    <w:rsid w:val="00C0019E"/>
    <w:rsid w:val="00C04020"/>
    <w:rsid w:val="00C05341"/>
    <w:rsid w:val="00C0538A"/>
    <w:rsid w:val="00C07BFA"/>
    <w:rsid w:val="00C125D0"/>
    <w:rsid w:val="00C12621"/>
    <w:rsid w:val="00C13169"/>
    <w:rsid w:val="00C17C4F"/>
    <w:rsid w:val="00C201DA"/>
    <w:rsid w:val="00C22624"/>
    <w:rsid w:val="00C2672C"/>
    <w:rsid w:val="00C26D30"/>
    <w:rsid w:val="00C27345"/>
    <w:rsid w:val="00C27CA6"/>
    <w:rsid w:val="00C31CA1"/>
    <w:rsid w:val="00C32713"/>
    <w:rsid w:val="00C331E8"/>
    <w:rsid w:val="00C37EFB"/>
    <w:rsid w:val="00C40716"/>
    <w:rsid w:val="00C42FEF"/>
    <w:rsid w:val="00C4340F"/>
    <w:rsid w:val="00C45120"/>
    <w:rsid w:val="00C4672F"/>
    <w:rsid w:val="00C46E31"/>
    <w:rsid w:val="00C47A20"/>
    <w:rsid w:val="00C50C7C"/>
    <w:rsid w:val="00C53ADC"/>
    <w:rsid w:val="00C5439F"/>
    <w:rsid w:val="00C60482"/>
    <w:rsid w:val="00C60D6A"/>
    <w:rsid w:val="00C6403A"/>
    <w:rsid w:val="00C64DB0"/>
    <w:rsid w:val="00C658F3"/>
    <w:rsid w:val="00C675CD"/>
    <w:rsid w:val="00C67B29"/>
    <w:rsid w:val="00C77BF7"/>
    <w:rsid w:val="00C82011"/>
    <w:rsid w:val="00C83162"/>
    <w:rsid w:val="00C8471C"/>
    <w:rsid w:val="00C84F0E"/>
    <w:rsid w:val="00C852D9"/>
    <w:rsid w:val="00C91D94"/>
    <w:rsid w:val="00C93DD9"/>
    <w:rsid w:val="00C9466E"/>
    <w:rsid w:val="00C9517D"/>
    <w:rsid w:val="00C966FF"/>
    <w:rsid w:val="00CA2615"/>
    <w:rsid w:val="00CA2A85"/>
    <w:rsid w:val="00CA5AE9"/>
    <w:rsid w:val="00CB2A68"/>
    <w:rsid w:val="00CB43BB"/>
    <w:rsid w:val="00CC269B"/>
    <w:rsid w:val="00CC31DC"/>
    <w:rsid w:val="00CC4BEB"/>
    <w:rsid w:val="00CC50F8"/>
    <w:rsid w:val="00CC6810"/>
    <w:rsid w:val="00CC72A3"/>
    <w:rsid w:val="00CC7E0E"/>
    <w:rsid w:val="00CD2969"/>
    <w:rsid w:val="00CD53D4"/>
    <w:rsid w:val="00CD6AEE"/>
    <w:rsid w:val="00CD6BE9"/>
    <w:rsid w:val="00CE30C4"/>
    <w:rsid w:val="00CE320E"/>
    <w:rsid w:val="00CE40A0"/>
    <w:rsid w:val="00CF2C21"/>
    <w:rsid w:val="00CF3978"/>
    <w:rsid w:val="00CF4A4E"/>
    <w:rsid w:val="00CF574D"/>
    <w:rsid w:val="00D013DC"/>
    <w:rsid w:val="00D015CF"/>
    <w:rsid w:val="00D0228A"/>
    <w:rsid w:val="00D0431C"/>
    <w:rsid w:val="00D04AA5"/>
    <w:rsid w:val="00D06E1D"/>
    <w:rsid w:val="00D115B3"/>
    <w:rsid w:val="00D13716"/>
    <w:rsid w:val="00D14EB8"/>
    <w:rsid w:val="00D15032"/>
    <w:rsid w:val="00D16356"/>
    <w:rsid w:val="00D171A5"/>
    <w:rsid w:val="00D17BDE"/>
    <w:rsid w:val="00D2030B"/>
    <w:rsid w:val="00D26529"/>
    <w:rsid w:val="00D2705E"/>
    <w:rsid w:val="00D2717E"/>
    <w:rsid w:val="00D304DF"/>
    <w:rsid w:val="00D30AA2"/>
    <w:rsid w:val="00D317C4"/>
    <w:rsid w:val="00D3324A"/>
    <w:rsid w:val="00D3474C"/>
    <w:rsid w:val="00D40308"/>
    <w:rsid w:val="00D40B00"/>
    <w:rsid w:val="00D46A2E"/>
    <w:rsid w:val="00D47E48"/>
    <w:rsid w:val="00D5171F"/>
    <w:rsid w:val="00D5280D"/>
    <w:rsid w:val="00D52D28"/>
    <w:rsid w:val="00D5410A"/>
    <w:rsid w:val="00D56353"/>
    <w:rsid w:val="00D60355"/>
    <w:rsid w:val="00D6690C"/>
    <w:rsid w:val="00D72524"/>
    <w:rsid w:val="00D73C6C"/>
    <w:rsid w:val="00D73EAA"/>
    <w:rsid w:val="00D74DAA"/>
    <w:rsid w:val="00D85A7B"/>
    <w:rsid w:val="00D85C72"/>
    <w:rsid w:val="00D86B01"/>
    <w:rsid w:val="00D919B0"/>
    <w:rsid w:val="00D91CFA"/>
    <w:rsid w:val="00D9635B"/>
    <w:rsid w:val="00D96377"/>
    <w:rsid w:val="00DA0A47"/>
    <w:rsid w:val="00DA3BA6"/>
    <w:rsid w:val="00DA3C06"/>
    <w:rsid w:val="00DA4893"/>
    <w:rsid w:val="00DA60FD"/>
    <w:rsid w:val="00DA68F0"/>
    <w:rsid w:val="00DB03DE"/>
    <w:rsid w:val="00DB07DD"/>
    <w:rsid w:val="00DB0ECD"/>
    <w:rsid w:val="00DB1B99"/>
    <w:rsid w:val="00DB2D6B"/>
    <w:rsid w:val="00DB3273"/>
    <w:rsid w:val="00DC0463"/>
    <w:rsid w:val="00DC2F42"/>
    <w:rsid w:val="00DC5111"/>
    <w:rsid w:val="00DC5515"/>
    <w:rsid w:val="00DD06EC"/>
    <w:rsid w:val="00DD3449"/>
    <w:rsid w:val="00DD3F27"/>
    <w:rsid w:val="00DD40BC"/>
    <w:rsid w:val="00DD5BB4"/>
    <w:rsid w:val="00DD7D45"/>
    <w:rsid w:val="00DE035B"/>
    <w:rsid w:val="00DE10A4"/>
    <w:rsid w:val="00DE3561"/>
    <w:rsid w:val="00DE4627"/>
    <w:rsid w:val="00DE61DC"/>
    <w:rsid w:val="00DF1776"/>
    <w:rsid w:val="00DF359D"/>
    <w:rsid w:val="00DF3FFB"/>
    <w:rsid w:val="00DF655A"/>
    <w:rsid w:val="00DF696B"/>
    <w:rsid w:val="00DF6C29"/>
    <w:rsid w:val="00DF6F13"/>
    <w:rsid w:val="00E0124C"/>
    <w:rsid w:val="00E01EA9"/>
    <w:rsid w:val="00E0278B"/>
    <w:rsid w:val="00E03640"/>
    <w:rsid w:val="00E044A6"/>
    <w:rsid w:val="00E05AF4"/>
    <w:rsid w:val="00E063FE"/>
    <w:rsid w:val="00E06A72"/>
    <w:rsid w:val="00E13CF2"/>
    <w:rsid w:val="00E148CD"/>
    <w:rsid w:val="00E22694"/>
    <w:rsid w:val="00E23042"/>
    <w:rsid w:val="00E2333F"/>
    <w:rsid w:val="00E23DA1"/>
    <w:rsid w:val="00E2464B"/>
    <w:rsid w:val="00E27EEB"/>
    <w:rsid w:val="00E306D2"/>
    <w:rsid w:val="00E30C12"/>
    <w:rsid w:val="00E3150A"/>
    <w:rsid w:val="00E3151A"/>
    <w:rsid w:val="00E33A2B"/>
    <w:rsid w:val="00E347F0"/>
    <w:rsid w:val="00E35824"/>
    <w:rsid w:val="00E40582"/>
    <w:rsid w:val="00E420E1"/>
    <w:rsid w:val="00E4651D"/>
    <w:rsid w:val="00E51B02"/>
    <w:rsid w:val="00E51C7F"/>
    <w:rsid w:val="00E51FC3"/>
    <w:rsid w:val="00E539E9"/>
    <w:rsid w:val="00E54DA2"/>
    <w:rsid w:val="00E5591A"/>
    <w:rsid w:val="00E55EBD"/>
    <w:rsid w:val="00E5723B"/>
    <w:rsid w:val="00E60361"/>
    <w:rsid w:val="00E6320D"/>
    <w:rsid w:val="00E648EF"/>
    <w:rsid w:val="00E71E3C"/>
    <w:rsid w:val="00E74922"/>
    <w:rsid w:val="00E74EF7"/>
    <w:rsid w:val="00E7589C"/>
    <w:rsid w:val="00E75944"/>
    <w:rsid w:val="00E7728A"/>
    <w:rsid w:val="00E84E9D"/>
    <w:rsid w:val="00E919BD"/>
    <w:rsid w:val="00E91FDD"/>
    <w:rsid w:val="00E95D7E"/>
    <w:rsid w:val="00E97D96"/>
    <w:rsid w:val="00EA2697"/>
    <w:rsid w:val="00EA4EEB"/>
    <w:rsid w:val="00EB0AB8"/>
    <w:rsid w:val="00EB176D"/>
    <w:rsid w:val="00EB42EC"/>
    <w:rsid w:val="00EB48AB"/>
    <w:rsid w:val="00EB57D3"/>
    <w:rsid w:val="00EB74B2"/>
    <w:rsid w:val="00ED07DF"/>
    <w:rsid w:val="00ED5C44"/>
    <w:rsid w:val="00ED618D"/>
    <w:rsid w:val="00ED7F47"/>
    <w:rsid w:val="00EE0241"/>
    <w:rsid w:val="00EE19F5"/>
    <w:rsid w:val="00EE25BE"/>
    <w:rsid w:val="00EE27CB"/>
    <w:rsid w:val="00EE5D8B"/>
    <w:rsid w:val="00EE6CFF"/>
    <w:rsid w:val="00EE6EEB"/>
    <w:rsid w:val="00EF2E57"/>
    <w:rsid w:val="00EF3360"/>
    <w:rsid w:val="00EF4F6B"/>
    <w:rsid w:val="00EF506C"/>
    <w:rsid w:val="00EF6CFF"/>
    <w:rsid w:val="00F02D4F"/>
    <w:rsid w:val="00F02D93"/>
    <w:rsid w:val="00F0460D"/>
    <w:rsid w:val="00F04F5B"/>
    <w:rsid w:val="00F11C01"/>
    <w:rsid w:val="00F12000"/>
    <w:rsid w:val="00F13A6D"/>
    <w:rsid w:val="00F143C3"/>
    <w:rsid w:val="00F15059"/>
    <w:rsid w:val="00F25139"/>
    <w:rsid w:val="00F26CD4"/>
    <w:rsid w:val="00F2731D"/>
    <w:rsid w:val="00F325AB"/>
    <w:rsid w:val="00F32FCA"/>
    <w:rsid w:val="00F33949"/>
    <w:rsid w:val="00F33CCF"/>
    <w:rsid w:val="00F3717D"/>
    <w:rsid w:val="00F3758E"/>
    <w:rsid w:val="00F44BCB"/>
    <w:rsid w:val="00F44F97"/>
    <w:rsid w:val="00F45DE7"/>
    <w:rsid w:val="00F46F9E"/>
    <w:rsid w:val="00F47330"/>
    <w:rsid w:val="00F476FB"/>
    <w:rsid w:val="00F56C3B"/>
    <w:rsid w:val="00F57BFA"/>
    <w:rsid w:val="00F62D2D"/>
    <w:rsid w:val="00F658AF"/>
    <w:rsid w:val="00F65F7D"/>
    <w:rsid w:val="00F671B2"/>
    <w:rsid w:val="00F70155"/>
    <w:rsid w:val="00F738BF"/>
    <w:rsid w:val="00F75832"/>
    <w:rsid w:val="00F76D65"/>
    <w:rsid w:val="00F7742B"/>
    <w:rsid w:val="00F80F59"/>
    <w:rsid w:val="00F8230F"/>
    <w:rsid w:val="00F83021"/>
    <w:rsid w:val="00F83295"/>
    <w:rsid w:val="00F866AF"/>
    <w:rsid w:val="00F87B8B"/>
    <w:rsid w:val="00F91CCC"/>
    <w:rsid w:val="00F93F34"/>
    <w:rsid w:val="00FA11B4"/>
    <w:rsid w:val="00FA2260"/>
    <w:rsid w:val="00FA2DE5"/>
    <w:rsid w:val="00FA4AE5"/>
    <w:rsid w:val="00FA6DA4"/>
    <w:rsid w:val="00FA770C"/>
    <w:rsid w:val="00FA7F16"/>
    <w:rsid w:val="00FB00D8"/>
    <w:rsid w:val="00FB4C30"/>
    <w:rsid w:val="00FB6D93"/>
    <w:rsid w:val="00FC63DA"/>
    <w:rsid w:val="00FC6951"/>
    <w:rsid w:val="00FC7793"/>
    <w:rsid w:val="00FD41BB"/>
    <w:rsid w:val="00FE29F2"/>
    <w:rsid w:val="00FE7945"/>
    <w:rsid w:val="00FF51E9"/>
    <w:rsid w:val="01B0022D"/>
    <w:rsid w:val="0214C13C"/>
    <w:rsid w:val="02BCEB7A"/>
    <w:rsid w:val="02D15912"/>
    <w:rsid w:val="039B7787"/>
    <w:rsid w:val="03D3F4DF"/>
    <w:rsid w:val="040DD71A"/>
    <w:rsid w:val="045F00AB"/>
    <w:rsid w:val="04D41EFE"/>
    <w:rsid w:val="054EE9CE"/>
    <w:rsid w:val="059D3845"/>
    <w:rsid w:val="05D3E038"/>
    <w:rsid w:val="06CCD174"/>
    <w:rsid w:val="06D31849"/>
    <w:rsid w:val="071F4494"/>
    <w:rsid w:val="0823D630"/>
    <w:rsid w:val="083102C0"/>
    <w:rsid w:val="088A3476"/>
    <w:rsid w:val="089ACAB3"/>
    <w:rsid w:val="08A92769"/>
    <w:rsid w:val="08FA7461"/>
    <w:rsid w:val="091EE39E"/>
    <w:rsid w:val="0A146272"/>
    <w:rsid w:val="0A424CA6"/>
    <w:rsid w:val="0A546302"/>
    <w:rsid w:val="0A6AE5C5"/>
    <w:rsid w:val="0A9640FB"/>
    <w:rsid w:val="0B2F9341"/>
    <w:rsid w:val="0BB5523F"/>
    <w:rsid w:val="0BDC75F9"/>
    <w:rsid w:val="0C6AB394"/>
    <w:rsid w:val="0C80BF5B"/>
    <w:rsid w:val="0CFFB2A1"/>
    <w:rsid w:val="0D7CB465"/>
    <w:rsid w:val="0DB3F012"/>
    <w:rsid w:val="0DB46ED7"/>
    <w:rsid w:val="0F8E2522"/>
    <w:rsid w:val="0FCB9332"/>
    <w:rsid w:val="0FD1F7B9"/>
    <w:rsid w:val="0FF051A1"/>
    <w:rsid w:val="10030464"/>
    <w:rsid w:val="11354394"/>
    <w:rsid w:val="11418260"/>
    <w:rsid w:val="1154307E"/>
    <w:rsid w:val="11693127"/>
    <w:rsid w:val="118FC6E9"/>
    <w:rsid w:val="11B575FD"/>
    <w:rsid w:val="1222D6FA"/>
    <w:rsid w:val="12C02BB7"/>
    <w:rsid w:val="13217CC9"/>
    <w:rsid w:val="13A16420"/>
    <w:rsid w:val="13B7F23D"/>
    <w:rsid w:val="13C06424"/>
    <w:rsid w:val="13D12ABD"/>
    <w:rsid w:val="1400E0AE"/>
    <w:rsid w:val="1489E089"/>
    <w:rsid w:val="14C17795"/>
    <w:rsid w:val="15A5CC44"/>
    <w:rsid w:val="15C4DD91"/>
    <w:rsid w:val="15D87648"/>
    <w:rsid w:val="1606615E"/>
    <w:rsid w:val="1625B0EA"/>
    <w:rsid w:val="162DEFFD"/>
    <w:rsid w:val="16382CA7"/>
    <w:rsid w:val="163D205E"/>
    <w:rsid w:val="1652D9B6"/>
    <w:rsid w:val="16DABC82"/>
    <w:rsid w:val="174EC185"/>
    <w:rsid w:val="1785E627"/>
    <w:rsid w:val="17CBE3CD"/>
    <w:rsid w:val="17DC2A25"/>
    <w:rsid w:val="18349D25"/>
    <w:rsid w:val="183689D0"/>
    <w:rsid w:val="18E3AE19"/>
    <w:rsid w:val="192F4485"/>
    <w:rsid w:val="1967B42E"/>
    <w:rsid w:val="19D8FC21"/>
    <w:rsid w:val="1A5DD126"/>
    <w:rsid w:val="1ACDE8EC"/>
    <w:rsid w:val="1B074335"/>
    <w:rsid w:val="1B0A403E"/>
    <w:rsid w:val="1B3CCD66"/>
    <w:rsid w:val="1B72D027"/>
    <w:rsid w:val="1B812FC4"/>
    <w:rsid w:val="1BDC3CA2"/>
    <w:rsid w:val="1C26C73B"/>
    <w:rsid w:val="1C7BE4A8"/>
    <w:rsid w:val="1C87F142"/>
    <w:rsid w:val="1DCA5CE9"/>
    <w:rsid w:val="1DCA5FD0"/>
    <w:rsid w:val="1DD8D8BC"/>
    <w:rsid w:val="1E37ABB4"/>
    <w:rsid w:val="1EB89ABD"/>
    <w:rsid w:val="1EF6A151"/>
    <w:rsid w:val="1F39C740"/>
    <w:rsid w:val="1F4867C9"/>
    <w:rsid w:val="1F663031"/>
    <w:rsid w:val="1FA97E83"/>
    <w:rsid w:val="2040F300"/>
    <w:rsid w:val="2070AB23"/>
    <w:rsid w:val="20AFFAC5"/>
    <w:rsid w:val="20E4382A"/>
    <w:rsid w:val="217AD6E4"/>
    <w:rsid w:val="21DCCDF9"/>
    <w:rsid w:val="22E1C1B6"/>
    <w:rsid w:val="23020BF4"/>
    <w:rsid w:val="23AAA331"/>
    <w:rsid w:val="23CE262A"/>
    <w:rsid w:val="24076E65"/>
    <w:rsid w:val="24828A66"/>
    <w:rsid w:val="24BDA57D"/>
    <w:rsid w:val="250EE9AD"/>
    <w:rsid w:val="252D4F41"/>
    <w:rsid w:val="25AE0B8A"/>
    <w:rsid w:val="260B7497"/>
    <w:rsid w:val="265975DE"/>
    <w:rsid w:val="26D44E78"/>
    <w:rsid w:val="273DC078"/>
    <w:rsid w:val="2742B9A1"/>
    <w:rsid w:val="274B1562"/>
    <w:rsid w:val="27806A91"/>
    <w:rsid w:val="27E8C346"/>
    <w:rsid w:val="280E21AD"/>
    <w:rsid w:val="2839A470"/>
    <w:rsid w:val="287BF2D1"/>
    <w:rsid w:val="2985C57E"/>
    <w:rsid w:val="2A2BA7DD"/>
    <w:rsid w:val="2A348E9B"/>
    <w:rsid w:val="2B312AA1"/>
    <w:rsid w:val="2BB7369F"/>
    <w:rsid w:val="2D1DF339"/>
    <w:rsid w:val="2D9CB12D"/>
    <w:rsid w:val="2DE0839A"/>
    <w:rsid w:val="2E348518"/>
    <w:rsid w:val="2EA7DD9C"/>
    <w:rsid w:val="2F20039A"/>
    <w:rsid w:val="2F65911E"/>
    <w:rsid w:val="2F691DFF"/>
    <w:rsid w:val="2F9E39A0"/>
    <w:rsid w:val="2FA435BC"/>
    <w:rsid w:val="2FD36CDA"/>
    <w:rsid w:val="2FD58D62"/>
    <w:rsid w:val="303A7F68"/>
    <w:rsid w:val="304684A8"/>
    <w:rsid w:val="3060C5CA"/>
    <w:rsid w:val="30F0BE31"/>
    <w:rsid w:val="31CA203A"/>
    <w:rsid w:val="32674319"/>
    <w:rsid w:val="3289D692"/>
    <w:rsid w:val="32A40DCD"/>
    <w:rsid w:val="337580A4"/>
    <w:rsid w:val="339A8375"/>
    <w:rsid w:val="33F03A2F"/>
    <w:rsid w:val="33F15EF6"/>
    <w:rsid w:val="34573B73"/>
    <w:rsid w:val="3465E31D"/>
    <w:rsid w:val="34B1F831"/>
    <w:rsid w:val="34BAD0D4"/>
    <w:rsid w:val="34BC5CBA"/>
    <w:rsid w:val="34EAA5FC"/>
    <w:rsid w:val="352CD0BA"/>
    <w:rsid w:val="35AF8612"/>
    <w:rsid w:val="35C15A84"/>
    <w:rsid w:val="369A7801"/>
    <w:rsid w:val="36B0B9F8"/>
    <w:rsid w:val="36DAE931"/>
    <w:rsid w:val="377E95E9"/>
    <w:rsid w:val="37EA36B5"/>
    <w:rsid w:val="383CCF9B"/>
    <w:rsid w:val="38C4D019"/>
    <w:rsid w:val="38F58C41"/>
    <w:rsid w:val="3A07ED4D"/>
    <w:rsid w:val="3BAE5A54"/>
    <w:rsid w:val="3C68215E"/>
    <w:rsid w:val="3C7CFA42"/>
    <w:rsid w:val="3CC11D5C"/>
    <w:rsid w:val="3D0BE04E"/>
    <w:rsid w:val="3D721512"/>
    <w:rsid w:val="3DD6E1BF"/>
    <w:rsid w:val="3E09880A"/>
    <w:rsid w:val="3E0FC03B"/>
    <w:rsid w:val="3E103F00"/>
    <w:rsid w:val="3E4F504F"/>
    <w:rsid w:val="3F66832A"/>
    <w:rsid w:val="4011E67B"/>
    <w:rsid w:val="4061AD4E"/>
    <w:rsid w:val="410231BD"/>
    <w:rsid w:val="42A873C7"/>
    <w:rsid w:val="433CE1D9"/>
    <w:rsid w:val="4349873D"/>
    <w:rsid w:val="434CA1CC"/>
    <w:rsid w:val="43946B03"/>
    <w:rsid w:val="43BF22E5"/>
    <w:rsid w:val="441D6624"/>
    <w:rsid w:val="445F9D4E"/>
    <w:rsid w:val="4478C569"/>
    <w:rsid w:val="4514F5F0"/>
    <w:rsid w:val="4515048D"/>
    <w:rsid w:val="4529C0A1"/>
    <w:rsid w:val="45BCF52B"/>
    <w:rsid w:val="45FEAEEB"/>
    <w:rsid w:val="460667B4"/>
    <w:rsid w:val="46E966F8"/>
    <w:rsid w:val="47F6D413"/>
    <w:rsid w:val="480A3E16"/>
    <w:rsid w:val="484DE945"/>
    <w:rsid w:val="49169869"/>
    <w:rsid w:val="49704035"/>
    <w:rsid w:val="499FA064"/>
    <w:rsid w:val="49A948B7"/>
    <w:rsid w:val="4A40F9C3"/>
    <w:rsid w:val="4A90664E"/>
    <w:rsid w:val="4A909638"/>
    <w:rsid w:val="4AB5B1C7"/>
    <w:rsid w:val="4C2A144C"/>
    <w:rsid w:val="4C2C36AF"/>
    <w:rsid w:val="4DC5E4AD"/>
    <w:rsid w:val="4E2DD18B"/>
    <w:rsid w:val="4E7026B6"/>
    <w:rsid w:val="4F5F351F"/>
    <w:rsid w:val="4FB59B02"/>
    <w:rsid w:val="500EE1E8"/>
    <w:rsid w:val="501B94CB"/>
    <w:rsid w:val="50778AF4"/>
    <w:rsid w:val="51B7652C"/>
    <w:rsid w:val="51F36AC5"/>
    <w:rsid w:val="5226F40C"/>
    <w:rsid w:val="52352485"/>
    <w:rsid w:val="531B3459"/>
    <w:rsid w:val="53A12A48"/>
    <w:rsid w:val="53C2C46D"/>
    <w:rsid w:val="54757E06"/>
    <w:rsid w:val="548BA984"/>
    <w:rsid w:val="54F59C6F"/>
    <w:rsid w:val="55AFF543"/>
    <w:rsid w:val="57A74514"/>
    <w:rsid w:val="57B8909C"/>
    <w:rsid w:val="58EA5D02"/>
    <w:rsid w:val="58F48E63"/>
    <w:rsid w:val="593F5155"/>
    <w:rsid w:val="59AD626A"/>
    <w:rsid w:val="59E4882C"/>
    <w:rsid w:val="5A0873AB"/>
    <w:rsid w:val="5A8B3F58"/>
    <w:rsid w:val="5B12302D"/>
    <w:rsid w:val="5B1DEA58"/>
    <w:rsid w:val="5B201083"/>
    <w:rsid w:val="5BB29F5B"/>
    <w:rsid w:val="5C135A4B"/>
    <w:rsid w:val="5C1E9542"/>
    <w:rsid w:val="5C44A8D3"/>
    <w:rsid w:val="5C5B4597"/>
    <w:rsid w:val="5C8EFC97"/>
    <w:rsid w:val="5D69A6B3"/>
    <w:rsid w:val="5E0FB497"/>
    <w:rsid w:val="5E4CF87E"/>
    <w:rsid w:val="5E4FBF80"/>
    <w:rsid w:val="5E5C5786"/>
    <w:rsid w:val="5E5D5094"/>
    <w:rsid w:val="5E99CE18"/>
    <w:rsid w:val="5EC62203"/>
    <w:rsid w:val="5ECDF586"/>
    <w:rsid w:val="5F63CFE7"/>
    <w:rsid w:val="5F6C6F84"/>
    <w:rsid w:val="5FBEB376"/>
    <w:rsid w:val="5FDFFCA4"/>
    <w:rsid w:val="6027518F"/>
    <w:rsid w:val="607E6AA0"/>
    <w:rsid w:val="60881F18"/>
    <w:rsid w:val="60AAA059"/>
    <w:rsid w:val="60AE1971"/>
    <w:rsid w:val="6110D17B"/>
    <w:rsid w:val="6223EF79"/>
    <w:rsid w:val="6266FBF2"/>
    <w:rsid w:val="62F19050"/>
    <w:rsid w:val="6364ED0E"/>
    <w:rsid w:val="63BFBFDA"/>
    <w:rsid w:val="64B65F13"/>
    <w:rsid w:val="6500BD6F"/>
    <w:rsid w:val="65668456"/>
    <w:rsid w:val="65AA84F2"/>
    <w:rsid w:val="65C56678"/>
    <w:rsid w:val="66261C03"/>
    <w:rsid w:val="66A3F993"/>
    <w:rsid w:val="66F06EBB"/>
    <w:rsid w:val="672A2095"/>
    <w:rsid w:val="6761AC90"/>
    <w:rsid w:val="678DB2CD"/>
    <w:rsid w:val="69186416"/>
    <w:rsid w:val="69441D90"/>
    <w:rsid w:val="695A8AFF"/>
    <w:rsid w:val="6982C510"/>
    <w:rsid w:val="69E00B88"/>
    <w:rsid w:val="69EB9E06"/>
    <w:rsid w:val="6A6E5A1C"/>
    <w:rsid w:val="6AF9320B"/>
    <w:rsid w:val="6B876E67"/>
    <w:rsid w:val="6C4A4075"/>
    <w:rsid w:val="6CA336AE"/>
    <w:rsid w:val="6CA4659E"/>
    <w:rsid w:val="6DCD25C9"/>
    <w:rsid w:val="6E491AED"/>
    <w:rsid w:val="6E826FE6"/>
    <w:rsid w:val="6E8E39DE"/>
    <w:rsid w:val="6EAE889A"/>
    <w:rsid w:val="6F06C2D7"/>
    <w:rsid w:val="6FBF44AF"/>
    <w:rsid w:val="6FDF7297"/>
    <w:rsid w:val="70146FBE"/>
    <w:rsid w:val="70212CD5"/>
    <w:rsid w:val="7093F4F8"/>
    <w:rsid w:val="70A63068"/>
    <w:rsid w:val="70B7DA7E"/>
    <w:rsid w:val="716D1924"/>
    <w:rsid w:val="725B1AAC"/>
    <w:rsid w:val="72755EDF"/>
    <w:rsid w:val="734C1080"/>
    <w:rsid w:val="745BC06D"/>
    <w:rsid w:val="74A2406C"/>
    <w:rsid w:val="74E7E0E1"/>
    <w:rsid w:val="750AB3AF"/>
    <w:rsid w:val="750CBDFB"/>
    <w:rsid w:val="759BA30C"/>
    <w:rsid w:val="75BA8DF1"/>
    <w:rsid w:val="75F9965E"/>
    <w:rsid w:val="76075B48"/>
    <w:rsid w:val="766107B7"/>
    <w:rsid w:val="76A68410"/>
    <w:rsid w:val="76F2E63D"/>
    <w:rsid w:val="772D52BA"/>
    <w:rsid w:val="77F3C7E8"/>
    <w:rsid w:val="78E4A063"/>
    <w:rsid w:val="797F801C"/>
    <w:rsid w:val="79A18AA8"/>
    <w:rsid w:val="79B0C0F9"/>
    <w:rsid w:val="79F7BD58"/>
    <w:rsid w:val="7A6471BC"/>
    <w:rsid w:val="7A8C1977"/>
    <w:rsid w:val="7A8F3A18"/>
    <w:rsid w:val="7B851AFA"/>
    <w:rsid w:val="7B8A44FE"/>
    <w:rsid w:val="7BC45B05"/>
    <w:rsid w:val="7BE9BF8A"/>
    <w:rsid w:val="7CE1CD1F"/>
    <w:rsid w:val="7CF2176A"/>
    <w:rsid w:val="7D507158"/>
    <w:rsid w:val="7DA8B051"/>
    <w:rsid w:val="7DE02172"/>
    <w:rsid w:val="7E2CE273"/>
    <w:rsid w:val="7E3273CF"/>
    <w:rsid w:val="7E576080"/>
    <w:rsid w:val="7E77E983"/>
    <w:rsid w:val="7EA348D6"/>
    <w:rsid w:val="7F092F8E"/>
    <w:rsid w:val="7F18FAF2"/>
    <w:rsid w:val="7FBAD402"/>
    <w:rsid w:val="7FDC6E04"/>
    <w:rsid w:val="7FF88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97E"/>
  <w15:docId w15:val="{85DBC951-B155-4410-9149-BCDAA0C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65763"/>
    <w:pPr>
      <w:keepNext/>
      <w:spacing w:after="0" w:line="240" w:lineRule="auto"/>
      <w:jc w:val="center"/>
      <w:outlineLvl w:val="0"/>
    </w:pPr>
    <w:rPr>
      <w:rFonts w:ascii="Arial" w:eastAsia="Arial Unicode MS" w:hAnsi="Arial" w:cs="Times New Roman"/>
      <w:b/>
      <w:bCs/>
      <w:sz w:val="24"/>
      <w:szCs w:val="20"/>
    </w:rPr>
  </w:style>
  <w:style w:type="paragraph" w:styleId="Heading3">
    <w:name w:val="heading 3"/>
    <w:basedOn w:val="Normal"/>
    <w:next w:val="Normal"/>
    <w:link w:val="Heading3Char"/>
    <w:uiPriority w:val="9"/>
    <w:semiHidden/>
    <w:unhideWhenUsed/>
    <w:qFormat/>
    <w:rsid w:val="00CF2C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2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94"/>
  </w:style>
  <w:style w:type="paragraph" w:styleId="Footer">
    <w:name w:val="footer"/>
    <w:basedOn w:val="Normal"/>
    <w:link w:val="FooterChar"/>
    <w:uiPriority w:val="99"/>
    <w:unhideWhenUsed/>
    <w:rsid w:val="0053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94"/>
  </w:style>
  <w:style w:type="paragraph" w:styleId="BalloonText">
    <w:name w:val="Balloon Text"/>
    <w:basedOn w:val="Normal"/>
    <w:link w:val="BalloonTextChar"/>
    <w:uiPriority w:val="99"/>
    <w:semiHidden/>
    <w:unhideWhenUsed/>
    <w:rsid w:val="00CC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0E"/>
    <w:rPr>
      <w:rFonts w:ascii="Tahoma" w:hAnsi="Tahoma" w:cs="Tahoma"/>
      <w:sz w:val="16"/>
      <w:szCs w:val="16"/>
    </w:rPr>
  </w:style>
  <w:style w:type="character" w:styleId="Hyperlink">
    <w:name w:val="Hyperlink"/>
    <w:basedOn w:val="DefaultParagraphFont"/>
    <w:uiPriority w:val="99"/>
    <w:unhideWhenUsed/>
    <w:rsid w:val="00744ABC"/>
    <w:rPr>
      <w:color w:val="0000FF"/>
      <w:u w:val="single"/>
    </w:rPr>
  </w:style>
  <w:style w:type="paragraph" w:styleId="ListParagraph">
    <w:name w:val="List Paragraph"/>
    <w:basedOn w:val="Normal"/>
    <w:uiPriority w:val="34"/>
    <w:qFormat/>
    <w:rsid w:val="00744ABC"/>
    <w:pPr>
      <w:ind w:left="720"/>
      <w:contextualSpacing/>
    </w:pPr>
  </w:style>
  <w:style w:type="character" w:customStyle="1" w:styleId="Heading1Char">
    <w:name w:val="Heading 1 Char"/>
    <w:basedOn w:val="DefaultParagraphFont"/>
    <w:link w:val="Heading1"/>
    <w:uiPriority w:val="99"/>
    <w:rsid w:val="00765763"/>
    <w:rPr>
      <w:rFonts w:ascii="Arial" w:eastAsia="Arial Unicode MS" w:hAnsi="Arial" w:cs="Times New Roman"/>
      <w:b/>
      <w:bCs/>
      <w:sz w:val="24"/>
      <w:szCs w:val="20"/>
    </w:rPr>
  </w:style>
  <w:style w:type="paragraph" w:styleId="BodyText">
    <w:name w:val="Body Text"/>
    <w:basedOn w:val="Normal"/>
    <w:link w:val="BodyTextChar"/>
    <w:uiPriority w:val="99"/>
    <w:rsid w:val="00765763"/>
    <w:pPr>
      <w:spacing w:after="0" w:line="240" w:lineRule="auto"/>
      <w:jc w:val="center"/>
    </w:pPr>
    <w:rPr>
      <w:rFonts w:ascii="Arial" w:eastAsia="Times New Roman" w:hAnsi="Arial" w:cs="Times New Roman"/>
      <w:b/>
      <w:i/>
      <w:iCs/>
      <w:sz w:val="24"/>
      <w:szCs w:val="20"/>
    </w:rPr>
  </w:style>
  <w:style w:type="character" w:customStyle="1" w:styleId="BodyTextChar">
    <w:name w:val="Body Text Char"/>
    <w:basedOn w:val="DefaultParagraphFont"/>
    <w:link w:val="BodyText"/>
    <w:uiPriority w:val="99"/>
    <w:rsid w:val="00765763"/>
    <w:rPr>
      <w:rFonts w:ascii="Arial" w:eastAsia="Times New Roman" w:hAnsi="Arial" w:cs="Times New Roman"/>
      <w:b/>
      <w:i/>
      <w:iCs/>
      <w:sz w:val="24"/>
      <w:szCs w:val="20"/>
    </w:rPr>
  </w:style>
  <w:style w:type="paragraph" w:styleId="BodyTextIndent">
    <w:name w:val="Body Text Indent"/>
    <w:basedOn w:val="Normal"/>
    <w:link w:val="BodyTextIndentChar"/>
    <w:uiPriority w:val="99"/>
    <w:rsid w:val="00765763"/>
    <w:pPr>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65763"/>
    <w:rPr>
      <w:rFonts w:ascii="Times New Roman" w:eastAsia="Times New Roman" w:hAnsi="Times New Roman" w:cs="Times New Roman"/>
      <w:sz w:val="24"/>
      <w:szCs w:val="24"/>
    </w:rPr>
  </w:style>
  <w:style w:type="character" w:styleId="Emphasis">
    <w:name w:val="Emphasis"/>
    <w:basedOn w:val="DefaultParagraphFont"/>
    <w:uiPriority w:val="20"/>
    <w:qFormat/>
    <w:rsid w:val="00762724"/>
    <w:rPr>
      <w:i/>
      <w:iCs/>
    </w:rPr>
  </w:style>
  <w:style w:type="paragraph" w:styleId="Subtitle">
    <w:name w:val="Subtitle"/>
    <w:basedOn w:val="Normal"/>
    <w:link w:val="SubtitleChar"/>
    <w:uiPriority w:val="99"/>
    <w:qFormat/>
    <w:rsid w:val="00AA2FB3"/>
    <w:pPr>
      <w:spacing w:after="0" w:line="240" w:lineRule="auto"/>
    </w:pPr>
    <w:rPr>
      <w:rFonts w:ascii="Gill Sans MT" w:hAnsi="Gill Sans MT" w:cs="Times New Roman"/>
      <w:b/>
      <w:bCs/>
    </w:rPr>
  </w:style>
  <w:style w:type="character" w:customStyle="1" w:styleId="SubtitleChar">
    <w:name w:val="Subtitle Char"/>
    <w:basedOn w:val="DefaultParagraphFont"/>
    <w:link w:val="Subtitle"/>
    <w:uiPriority w:val="99"/>
    <w:rsid w:val="00AA2FB3"/>
    <w:rPr>
      <w:rFonts w:ascii="Gill Sans MT" w:hAnsi="Gill Sans MT" w:cs="Times New Roman"/>
      <w:b/>
      <w:bCs/>
    </w:rPr>
  </w:style>
  <w:style w:type="character" w:styleId="FollowedHyperlink">
    <w:name w:val="FollowedHyperlink"/>
    <w:basedOn w:val="DefaultParagraphFont"/>
    <w:uiPriority w:val="99"/>
    <w:semiHidden/>
    <w:unhideWhenUsed/>
    <w:rsid w:val="00E74922"/>
    <w:rPr>
      <w:color w:val="954F72" w:themeColor="followedHyperlink"/>
      <w:u w:val="single"/>
    </w:rPr>
  </w:style>
  <w:style w:type="paragraph" w:styleId="NormalWeb">
    <w:name w:val="Normal (Web)"/>
    <w:basedOn w:val="Normal"/>
    <w:uiPriority w:val="99"/>
    <w:unhideWhenUsed/>
    <w:rsid w:val="001112F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5BC6"/>
    <w:rPr>
      <w:color w:val="605E5C"/>
      <w:shd w:val="clear" w:color="auto" w:fill="E1DFDD"/>
    </w:rPr>
  </w:style>
  <w:style w:type="paragraph" w:customStyle="1" w:styleId="xmsonormal">
    <w:name w:val="x_msonormal"/>
    <w:basedOn w:val="Normal"/>
    <w:rsid w:val="00337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A58"/>
    <w:rPr>
      <w:b/>
      <w:bCs/>
    </w:rPr>
  </w:style>
  <w:style w:type="character" w:customStyle="1" w:styleId="mon">
    <w:name w:val="mon"/>
    <w:basedOn w:val="DefaultParagraphFont"/>
    <w:rsid w:val="001A6674"/>
  </w:style>
  <w:style w:type="character" w:styleId="CommentReference">
    <w:name w:val="annotation reference"/>
    <w:basedOn w:val="DefaultParagraphFont"/>
    <w:uiPriority w:val="99"/>
    <w:semiHidden/>
    <w:unhideWhenUsed/>
    <w:rsid w:val="00CE40A0"/>
    <w:rPr>
      <w:sz w:val="16"/>
      <w:szCs w:val="16"/>
    </w:rPr>
  </w:style>
  <w:style w:type="paragraph" w:styleId="CommentText">
    <w:name w:val="annotation text"/>
    <w:basedOn w:val="Normal"/>
    <w:link w:val="CommentTextChar"/>
    <w:uiPriority w:val="99"/>
    <w:semiHidden/>
    <w:unhideWhenUsed/>
    <w:rsid w:val="00CE40A0"/>
    <w:pPr>
      <w:spacing w:line="240" w:lineRule="auto"/>
    </w:pPr>
    <w:rPr>
      <w:sz w:val="20"/>
      <w:szCs w:val="20"/>
    </w:rPr>
  </w:style>
  <w:style w:type="character" w:customStyle="1" w:styleId="CommentTextChar">
    <w:name w:val="Comment Text Char"/>
    <w:basedOn w:val="DefaultParagraphFont"/>
    <w:link w:val="CommentText"/>
    <w:uiPriority w:val="99"/>
    <w:semiHidden/>
    <w:rsid w:val="00CE40A0"/>
    <w:rPr>
      <w:sz w:val="20"/>
      <w:szCs w:val="20"/>
    </w:rPr>
  </w:style>
  <w:style w:type="paragraph" w:styleId="CommentSubject">
    <w:name w:val="annotation subject"/>
    <w:basedOn w:val="CommentText"/>
    <w:next w:val="CommentText"/>
    <w:link w:val="CommentSubjectChar"/>
    <w:uiPriority w:val="99"/>
    <w:semiHidden/>
    <w:unhideWhenUsed/>
    <w:rsid w:val="00CE40A0"/>
    <w:rPr>
      <w:b/>
      <w:bCs/>
    </w:rPr>
  </w:style>
  <w:style w:type="character" w:customStyle="1" w:styleId="CommentSubjectChar">
    <w:name w:val="Comment Subject Char"/>
    <w:basedOn w:val="CommentTextChar"/>
    <w:link w:val="CommentSubject"/>
    <w:uiPriority w:val="99"/>
    <w:semiHidden/>
    <w:rsid w:val="00CE40A0"/>
    <w:rPr>
      <w:b/>
      <w:bCs/>
      <w:sz w:val="20"/>
      <w:szCs w:val="20"/>
    </w:rPr>
  </w:style>
  <w:style w:type="character" w:styleId="UnresolvedMention">
    <w:name w:val="Unresolved Mention"/>
    <w:basedOn w:val="DefaultParagraphFont"/>
    <w:uiPriority w:val="99"/>
    <w:semiHidden/>
    <w:unhideWhenUsed/>
    <w:rsid w:val="00D40B00"/>
    <w:rPr>
      <w:color w:val="605E5C"/>
      <w:shd w:val="clear" w:color="auto" w:fill="E1DFDD"/>
    </w:rPr>
  </w:style>
  <w:style w:type="character" w:customStyle="1" w:styleId="fontstyle01">
    <w:name w:val="fontstyle01"/>
    <w:basedOn w:val="DefaultParagraphFont"/>
    <w:rsid w:val="004510B9"/>
    <w:rPr>
      <w:rFonts w:ascii="ArialRegular" w:hAnsi="ArialRegular" w:hint="default"/>
      <w:b w:val="0"/>
      <w:bCs w:val="0"/>
      <w:i w:val="0"/>
      <w:iCs w:val="0"/>
      <w:color w:val="000000"/>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basedOn w:val="DefaultParagraphFont"/>
    <w:rsid w:val="003C0957"/>
  </w:style>
  <w:style w:type="character" w:customStyle="1" w:styleId="time">
    <w:name w:val="time"/>
    <w:basedOn w:val="DefaultParagraphFont"/>
    <w:rsid w:val="003C0957"/>
  </w:style>
  <w:style w:type="paragraph" w:customStyle="1" w:styleId="m-showings-item">
    <w:name w:val="m-showings-item"/>
    <w:basedOn w:val="Normal"/>
    <w:rsid w:val="0006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10529"/>
    <w:rPr>
      <w:rFonts w:ascii="ArialRegular" w:hAnsi="ArialRegular" w:hint="default"/>
      <w:b w:val="0"/>
      <w:bCs w:val="0"/>
      <w:i w:val="0"/>
      <w:iCs w:val="0"/>
      <w:color w:val="000000"/>
      <w:sz w:val="22"/>
      <w:szCs w:val="22"/>
    </w:rPr>
  </w:style>
  <w:style w:type="table" w:customStyle="1" w:styleId="TaskListTable">
    <w:name w:val="Task List Table"/>
    <w:basedOn w:val="TableNormal"/>
    <w:uiPriority w:val="99"/>
    <w:rsid w:val="00F45DE7"/>
    <w:pPr>
      <w:spacing w:before="80" w:after="80" w:line="288" w:lineRule="auto"/>
      <w:jc w:val="center"/>
    </w:pPr>
    <w:rPr>
      <w:rFonts w:eastAsiaTheme="minorEastAsia"/>
      <w:color w:val="595959" w:themeColor="text1" w:themeTint="A6"/>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525252"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3Char">
    <w:name w:val="Heading 3 Char"/>
    <w:basedOn w:val="DefaultParagraphFont"/>
    <w:link w:val="Heading3"/>
    <w:uiPriority w:val="9"/>
    <w:semiHidden/>
    <w:rsid w:val="00CF2C21"/>
    <w:rPr>
      <w:rFonts w:asciiTheme="majorHAnsi" w:eastAsiaTheme="majorEastAsia" w:hAnsiTheme="majorHAnsi" w:cstheme="majorBidi"/>
      <w:color w:val="1F4D78" w:themeColor="accent1" w:themeShade="7F"/>
      <w:sz w:val="24"/>
      <w:szCs w:val="24"/>
    </w:rPr>
  </w:style>
  <w:style w:type="character" w:customStyle="1" w:styleId="m-event-venue">
    <w:name w:val="m-event-venue"/>
    <w:basedOn w:val="DefaultParagraphFont"/>
    <w:rsid w:val="00CF2C21"/>
  </w:style>
  <w:style w:type="character" w:styleId="PlaceholderText">
    <w:name w:val="Placeholder Text"/>
    <w:basedOn w:val="DefaultParagraphFont"/>
    <w:uiPriority w:val="99"/>
    <w:semiHidden/>
    <w:rsid w:val="00D9635B"/>
    <w:rPr>
      <w:color w:val="808080"/>
    </w:rPr>
  </w:style>
  <w:style w:type="character" w:customStyle="1" w:styleId="Heading4Char">
    <w:name w:val="Heading 4 Char"/>
    <w:basedOn w:val="DefaultParagraphFont"/>
    <w:link w:val="Heading4"/>
    <w:uiPriority w:val="9"/>
    <w:semiHidden/>
    <w:rsid w:val="001726D9"/>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E06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107">
      <w:bodyDiv w:val="1"/>
      <w:marLeft w:val="0"/>
      <w:marRight w:val="0"/>
      <w:marTop w:val="0"/>
      <w:marBottom w:val="0"/>
      <w:divBdr>
        <w:top w:val="none" w:sz="0" w:space="0" w:color="auto"/>
        <w:left w:val="none" w:sz="0" w:space="0" w:color="auto"/>
        <w:bottom w:val="none" w:sz="0" w:space="0" w:color="auto"/>
        <w:right w:val="none" w:sz="0" w:space="0" w:color="auto"/>
      </w:divBdr>
    </w:div>
    <w:div w:id="135296886">
      <w:bodyDiv w:val="1"/>
      <w:marLeft w:val="0"/>
      <w:marRight w:val="0"/>
      <w:marTop w:val="0"/>
      <w:marBottom w:val="0"/>
      <w:divBdr>
        <w:top w:val="none" w:sz="0" w:space="0" w:color="auto"/>
        <w:left w:val="none" w:sz="0" w:space="0" w:color="auto"/>
        <w:bottom w:val="none" w:sz="0" w:space="0" w:color="auto"/>
        <w:right w:val="none" w:sz="0" w:space="0" w:color="auto"/>
      </w:divBdr>
    </w:div>
    <w:div w:id="154029423">
      <w:bodyDiv w:val="1"/>
      <w:marLeft w:val="0"/>
      <w:marRight w:val="0"/>
      <w:marTop w:val="0"/>
      <w:marBottom w:val="0"/>
      <w:divBdr>
        <w:top w:val="none" w:sz="0" w:space="0" w:color="auto"/>
        <w:left w:val="none" w:sz="0" w:space="0" w:color="auto"/>
        <w:bottom w:val="none" w:sz="0" w:space="0" w:color="auto"/>
        <w:right w:val="none" w:sz="0" w:space="0" w:color="auto"/>
      </w:divBdr>
    </w:div>
    <w:div w:id="169223509">
      <w:bodyDiv w:val="1"/>
      <w:marLeft w:val="0"/>
      <w:marRight w:val="0"/>
      <w:marTop w:val="0"/>
      <w:marBottom w:val="0"/>
      <w:divBdr>
        <w:top w:val="none" w:sz="0" w:space="0" w:color="auto"/>
        <w:left w:val="none" w:sz="0" w:space="0" w:color="auto"/>
        <w:bottom w:val="none" w:sz="0" w:space="0" w:color="auto"/>
        <w:right w:val="none" w:sz="0" w:space="0" w:color="auto"/>
      </w:divBdr>
    </w:div>
    <w:div w:id="179125653">
      <w:bodyDiv w:val="1"/>
      <w:marLeft w:val="0"/>
      <w:marRight w:val="0"/>
      <w:marTop w:val="0"/>
      <w:marBottom w:val="0"/>
      <w:divBdr>
        <w:top w:val="none" w:sz="0" w:space="0" w:color="auto"/>
        <w:left w:val="none" w:sz="0" w:space="0" w:color="auto"/>
        <w:bottom w:val="none" w:sz="0" w:space="0" w:color="auto"/>
        <w:right w:val="none" w:sz="0" w:space="0" w:color="auto"/>
      </w:divBdr>
    </w:div>
    <w:div w:id="243884421">
      <w:bodyDiv w:val="1"/>
      <w:marLeft w:val="0"/>
      <w:marRight w:val="0"/>
      <w:marTop w:val="0"/>
      <w:marBottom w:val="0"/>
      <w:divBdr>
        <w:top w:val="none" w:sz="0" w:space="0" w:color="auto"/>
        <w:left w:val="none" w:sz="0" w:space="0" w:color="auto"/>
        <w:bottom w:val="none" w:sz="0" w:space="0" w:color="auto"/>
        <w:right w:val="none" w:sz="0" w:space="0" w:color="auto"/>
      </w:divBdr>
    </w:div>
    <w:div w:id="267736836">
      <w:bodyDiv w:val="1"/>
      <w:marLeft w:val="0"/>
      <w:marRight w:val="0"/>
      <w:marTop w:val="0"/>
      <w:marBottom w:val="0"/>
      <w:divBdr>
        <w:top w:val="none" w:sz="0" w:space="0" w:color="auto"/>
        <w:left w:val="none" w:sz="0" w:space="0" w:color="auto"/>
        <w:bottom w:val="none" w:sz="0" w:space="0" w:color="auto"/>
        <w:right w:val="none" w:sz="0" w:space="0" w:color="auto"/>
      </w:divBdr>
    </w:div>
    <w:div w:id="281306888">
      <w:bodyDiv w:val="1"/>
      <w:marLeft w:val="0"/>
      <w:marRight w:val="0"/>
      <w:marTop w:val="0"/>
      <w:marBottom w:val="0"/>
      <w:divBdr>
        <w:top w:val="none" w:sz="0" w:space="0" w:color="auto"/>
        <w:left w:val="none" w:sz="0" w:space="0" w:color="auto"/>
        <w:bottom w:val="none" w:sz="0" w:space="0" w:color="auto"/>
        <w:right w:val="none" w:sz="0" w:space="0" w:color="auto"/>
      </w:divBdr>
      <w:divsChild>
        <w:div w:id="649986945">
          <w:marLeft w:val="0"/>
          <w:marRight w:val="0"/>
          <w:marTop w:val="0"/>
          <w:marBottom w:val="0"/>
          <w:divBdr>
            <w:top w:val="none" w:sz="0" w:space="0" w:color="auto"/>
            <w:left w:val="none" w:sz="0" w:space="0" w:color="auto"/>
            <w:bottom w:val="none" w:sz="0" w:space="0" w:color="auto"/>
            <w:right w:val="none" w:sz="0" w:space="0" w:color="auto"/>
          </w:divBdr>
        </w:div>
        <w:div w:id="2130774980">
          <w:marLeft w:val="0"/>
          <w:marRight w:val="0"/>
          <w:marTop w:val="0"/>
          <w:marBottom w:val="0"/>
          <w:divBdr>
            <w:top w:val="none" w:sz="0" w:space="0" w:color="auto"/>
            <w:left w:val="none" w:sz="0" w:space="0" w:color="auto"/>
            <w:bottom w:val="none" w:sz="0" w:space="0" w:color="auto"/>
            <w:right w:val="none" w:sz="0" w:space="0" w:color="auto"/>
          </w:divBdr>
        </w:div>
        <w:div w:id="1540627098">
          <w:marLeft w:val="0"/>
          <w:marRight w:val="0"/>
          <w:marTop w:val="0"/>
          <w:marBottom w:val="0"/>
          <w:divBdr>
            <w:top w:val="none" w:sz="0" w:space="0" w:color="auto"/>
            <w:left w:val="none" w:sz="0" w:space="0" w:color="auto"/>
            <w:bottom w:val="none" w:sz="0" w:space="0" w:color="auto"/>
            <w:right w:val="none" w:sz="0" w:space="0" w:color="auto"/>
          </w:divBdr>
        </w:div>
      </w:divsChild>
    </w:div>
    <w:div w:id="299576123">
      <w:bodyDiv w:val="1"/>
      <w:marLeft w:val="0"/>
      <w:marRight w:val="0"/>
      <w:marTop w:val="0"/>
      <w:marBottom w:val="0"/>
      <w:divBdr>
        <w:top w:val="none" w:sz="0" w:space="0" w:color="auto"/>
        <w:left w:val="none" w:sz="0" w:space="0" w:color="auto"/>
        <w:bottom w:val="none" w:sz="0" w:space="0" w:color="auto"/>
        <w:right w:val="none" w:sz="0" w:space="0" w:color="auto"/>
      </w:divBdr>
    </w:div>
    <w:div w:id="320626559">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
    <w:div w:id="440682063">
      <w:bodyDiv w:val="1"/>
      <w:marLeft w:val="0"/>
      <w:marRight w:val="0"/>
      <w:marTop w:val="0"/>
      <w:marBottom w:val="0"/>
      <w:divBdr>
        <w:top w:val="none" w:sz="0" w:space="0" w:color="auto"/>
        <w:left w:val="none" w:sz="0" w:space="0" w:color="auto"/>
        <w:bottom w:val="none" w:sz="0" w:space="0" w:color="auto"/>
        <w:right w:val="none" w:sz="0" w:space="0" w:color="auto"/>
      </w:divBdr>
      <w:divsChild>
        <w:div w:id="42559728">
          <w:marLeft w:val="0"/>
          <w:marRight w:val="1350"/>
          <w:marTop w:val="0"/>
          <w:marBottom w:val="0"/>
          <w:divBdr>
            <w:top w:val="single" w:sz="2" w:space="0" w:color="auto"/>
            <w:left w:val="single" w:sz="2" w:space="0" w:color="auto"/>
            <w:bottom w:val="single" w:sz="2" w:space="0" w:color="auto"/>
            <w:right w:val="single" w:sz="2" w:space="0" w:color="auto"/>
          </w:divBdr>
        </w:div>
        <w:div w:id="1709521911">
          <w:marLeft w:val="0"/>
          <w:marRight w:val="0"/>
          <w:marTop w:val="0"/>
          <w:marBottom w:val="0"/>
          <w:divBdr>
            <w:top w:val="single" w:sz="2" w:space="0" w:color="auto"/>
            <w:left w:val="single" w:sz="2" w:space="0" w:color="auto"/>
            <w:bottom w:val="single" w:sz="2" w:space="0" w:color="auto"/>
            <w:right w:val="single" w:sz="2" w:space="0" w:color="auto"/>
          </w:divBdr>
        </w:div>
      </w:divsChild>
    </w:div>
    <w:div w:id="501746326">
      <w:bodyDiv w:val="1"/>
      <w:marLeft w:val="0"/>
      <w:marRight w:val="0"/>
      <w:marTop w:val="0"/>
      <w:marBottom w:val="0"/>
      <w:divBdr>
        <w:top w:val="none" w:sz="0" w:space="0" w:color="auto"/>
        <w:left w:val="none" w:sz="0" w:space="0" w:color="auto"/>
        <w:bottom w:val="none" w:sz="0" w:space="0" w:color="auto"/>
        <w:right w:val="none" w:sz="0" w:space="0" w:color="auto"/>
      </w:divBdr>
    </w:div>
    <w:div w:id="512652344">
      <w:bodyDiv w:val="1"/>
      <w:marLeft w:val="0"/>
      <w:marRight w:val="0"/>
      <w:marTop w:val="0"/>
      <w:marBottom w:val="0"/>
      <w:divBdr>
        <w:top w:val="none" w:sz="0" w:space="0" w:color="auto"/>
        <w:left w:val="none" w:sz="0" w:space="0" w:color="auto"/>
        <w:bottom w:val="none" w:sz="0" w:space="0" w:color="auto"/>
        <w:right w:val="none" w:sz="0" w:space="0" w:color="auto"/>
      </w:divBdr>
    </w:div>
    <w:div w:id="524490261">
      <w:bodyDiv w:val="1"/>
      <w:marLeft w:val="0"/>
      <w:marRight w:val="0"/>
      <w:marTop w:val="0"/>
      <w:marBottom w:val="0"/>
      <w:divBdr>
        <w:top w:val="none" w:sz="0" w:space="0" w:color="auto"/>
        <w:left w:val="none" w:sz="0" w:space="0" w:color="auto"/>
        <w:bottom w:val="none" w:sz="0" w:space="0" w:color="auto"/>
        <w:right w:val="none" w:sz="0" w:space="0" w:color="auto"/>
      </w:divBdr>
    </w:div>
    <w:div w:id="539511632">
      <w:bodyDiv w:val="1"/>
      <w:marLeft w:val="0"/>
      <w:marRight w:val="0"/>
      <w:marTop w:val="0"/>
      <w:marBottom w:val="0"/>
      <w:divBdr>
        <w:top w:val="none" w:sz="0" w:space="0" w:color="auto"/>
        <w:left w:val="none" w:sz="0" w:space="0" w:color="auto"/>
        <w:bottom w:val="none" w:sz="0" w:space="0" w:color="auto"/>
        <w:right w:val="none" w:sz="0" w:space="0" w:color="auto"/>
      </w:divBdr>
    </w:div>
    <w:div w:id="572738106">
      <w:bodyDiv w:val="1"/>
      <w:marLeft w:val="0"/>
      <w:marRight w:val="0"/>
      <w:marTop w:val="0"/>
      <w:marBottom w:val="0"/>
      <w:divBdr>
        <w:top w:val="none" w:sz="0" w:space="0" w:color="auto"/>
        <w:left w:val="none" w:sz="0" w:space="0" w:color="auto"/>
        <w:bottom w:val="none" w:sz="0" w:space="0" w:color="auto"/>
        <w:right w:val="none" w:sz="0" w:space="0" w:color="auto"/>
      </w:divBdr>
    </w:div>
    <w:div w:id="596524377">
      <w:bodyDiv w:val="1"/>
      <w:marLeft w:val="0"/>
      <w:marRight w:val="0"/>
      <w:marTop w:val="0"/>
      <w:marBottom w:val="0"/>
      <w:divBdr>
        <w:top w:val="none" w:sz="0" w:space="0" w:color="auto"/>
        <w:left w:val="none" w:sz="0" w:space="0" w:color="auto"/>
        <w:bottom w:val="none" w:sz="0" w:space="0" w:color="auto"/>
        <w:right w:val="none" w:sz="0" w:space="0" w:color="auto"/>
      </w:divBdr>
    </w:div>
    <w:div w:id="635600002">
      <w:bodyDiv w:val="1"/>
      <w:marLeft w:val="0"/>
      <w:marRight w:val="0"/>
      <w:marTop w:val="0"/>
      <w:marBottom w:val="0"/>
      <w:divBdr>
        <w:top w:val="none" w:sz="0" w:space="0" w:color="auto"/>
        <w:left w:val="none" w:sz="0" w:space="0" w:color="auto"/>
        <w:bottom w:val="none" w:sz="0" w:space="0" w:color="auto"/>
        <w:right w:val="none" w:sz="0" w:space="0" w:color="auto"/>
      </w:divBdr>
    </w:div>
    <w:div w:id="655304813">
      <w:bodyDiv w:val="1"/>
      <w:marLeft w:val="0"/>
      <w:marRight w:val="0"/>
      <w:marTop w:val="0"/>
      <w:marBottom w:val="0"/>
      <w:divBdr>
        <w:top w:val="none" w:sz="0" w:space="0" w:color="auto"/>
        <w:left w:val="none" w:sz="0" w:space="0" w:color="auto"/>
        <w:bottom w:val="none" w:sz="0" w:space="0" w:color="auto"/>
        <w:right w:val="none" w:sz="0" w:space="0" w:color="auto"/>
      </w:divBdr>
      <w:divsChild>
        <w:div w:id="1975476246">
          <w:marLeft w:val="0"/>
          <w:marRight w:val="0"/>
          <w:marTop w:val="0"/>
          <w:marBottom w:val="0"/>
          <w:divBdr>
            <w:top w:val="none" w:sz="0" w:space="0" w:color="auto"/>
            <w:left w:val="none" w:sz="0" w:space="0" w:color="auto"/>
            <w:bottom w:val="none" w:sz="0" w:space="0" w:color="auto"/>
            <w:right w:val="none" w:sz="0" w:space="0" w:color="auto"/>
          </w:divBdr>
        </w:div>
        <w:div w:id="1137836334">
          <w:marLeft w:val="0"/>
          <w:marRight w:val="0"/>
          <w:marTop w:val="0"/>
          <w:marBottom w:val="0"/>
          <w:divBdr>
            <w:top w:val="none" w:sz="0" w:space="0" w:color="auto"/>
            <w:left w:val="none" w:sz="0" w:space="0" w:color="auto"/>
            <w:bottom w:val="none" w:sz="0" w:space="0" w:color="auto"/>
            <w:right w:val="none" w:sz="0" w:space="0" w:color="auto"/>
          </w:divBdr>
        </w:div>
        <w:div w:id="1254705218">
          <w:marLeft w:val="0"/>
          <w:marRight w:val="0"/>
          <w:marTop w:val="0"/>
          <w:marBottom w:val="0"/>
          <w:divBdr>
            <w:top w:val="none" w:sz="0" w:space="0" w:color="auto"/>
            <w:left w:val="none" w:sz="0" w:space="0" w:color="auto"/>
            <w:bottom w:val="none" w:sz="0" w:space="0" w:color="auto"/>
            <w:right w:val="none" w:sz="0" w:space="0" w:color="auto"/>
          </w:divBdr>
        </w:div>
        <w:div w:id="915553185">
          <w:marLeft w:val="0"/>
          <w:marRight w:val="0"/>
          <w:marTop w:val="0"/>
          <w:marBottom w:val="0"/>
          <w:divBdr>
            <w:top w:val="none" w:sz="0" w:space="0" w:color="auto"/>
            <w:left w:val="none" w:sz="0" w:space="0" w:color="auto"/>
            <w:bottom w:val="none" w:sz="0" w:space="0" w:color="auto"/>
            <w:right w:val="none" w:sz="0" w:space="0" w:color="auto"/>
          </w:divBdr>
        </w:div>
        <w:div w:id="548616849">
          <w:marLeft w:val="0"/>
          <w:marRight w:val="0"/>
          <w:marTop w:val="0"/>
          <w:marBottom w:val="0"/>
          <w:divBdr>
            <w:top w:val="none" w:sz="0" w:space="0" w:color="auto"/>
            <w:left w:val="none" w:sz="0" w:space="0" w:color="auto"/>
            <w:bottom w:val="none" w:sz="0" w:space="0" w:color="auto"/>
            <w:right w:val="none" w:sz="0" w:space="0" w:color="auto"/>
          </w:divBdr>
        </w:div>
        <w:div w:id="1430351054">
          <w:marLeft w:val="0"/>
          <w:marRight w:val="0"/>
          <w:marTop w:val="0"/>
          <w:marBottom w:val="0"/>
          <w:divBdr>
            <w:top w:val="none" w:sz="0" w:space="0" w:color="auto"/>
            <w:left w:val="none" w:sz="0" w:space="0" w:color="auto"/>
            <w:bottom w:val="none" w:sz="0" w:space="0" w:color="auto"/>
            <w:right w:val="none" w:sz="0" w:space="0" w:color="auto"/>
          </w:divBdr>
        </w:div>
        <w:div w:id="1758134613">
          <w:marLeft w:val="0"/>
          <w:marRight w:val="0"/>
          <w:marTop w:val="0"/>
          <w:marBottom w:val="0"/>
          <w:divBdr>
            <w:top w:val="none" w:sz="0" w:space="0" w:color="auto"/>
            <w:left w:val="none" w:sz="0" w:space="0" w:color="auto"/>
            <w:bottom w:val="none" w:sz="0" w:space="0" w:color="auto"/>
            <w:right w:val="none" w:sz="0" w:space="0" w:color="auto"/>
          </w:divBdr>
          <w:divsChild>
            <w:div w:id="1173570254">
              <w:marLeft w:val="0"/>
              <w:marRight w:val="0"/>
              <w:marTop w:val="0"/>
              <w:marBottom w:val="0"/>
              <w:divBdr>
                <w:top w:val="none" w:sz="0" w:space="0" w:color="auto"/>
                <w:left w:val="none" w:sz="0" w:space="0" w:color="auto"/>
                <w:bottom w:val="none" w:sz="0" w:space="0" w:color="auto"/>
                <w:right w:val="none" w:sz="0" w:space="0" w:color="auto"/>
              </w:divBdr>
            </w:div>
            <w:div w:id="1908607037">
              <w:marLeft w:val="0"/>
              <w:marRight w:val="0"/>
              <w:marTop w:val="0"/>
              <w:marBottom w:val="0"/>
              <w:divBdr>
                <w:top w:val="none" w:sz="0" w:space="0" w:color="auto"/>
                <w:left w:val="none" w:sz="0" w:space="0" w:color="auto"/>
                <w:bottom w:val="none" w:sz="0" w:space="0" w:color="auto"/>
                <w:right w:val="none" w:sz="0" w:space="0" w:color="auto"/>
              </w:divBdr>
            </w:div>
            <w:div w:id="599264747">
              <w:marLeft w:val="0"/>
              <w:marRight w:val="0"/>
              <w:marTop w:val="0"/>
              <w:marBottom w:val="0"/>
              <w:divBdr>
                <w:top w:val="none" w:sz="0" w:space="0" w:color="auto"/>
                <w:left w:val="none" w:sz="0" w:space="0" w:color="auto"/>
                <w:bottom w:val="none" w:sz="0" w:space="0" w:color="auto"/>
                <w:right w:val="none" w:sz="0" w:space="0" w:color="auto"/>
              </w:divBdr>
            </w:div>
            <w:div w:id="2053994091">
              <w:marLeft w:val="0"/>
              <w:marRight w:val="0"/>
              <w:marTop w:val="0"/>
              <w:marBottom w:val="0"/>
              <w:divBdr>
                <w:top w:val="none" w:sz="0" w:space="0" w:color="auto"/>
                <w:left w:val="none" w:sz="0" w:space="0" w:color="auto"/>
                <w:bottom w:val="none" w:sz="0" w:space="0" w:color="auto"/>
                <w:right w:val="none" w:sz="0" w:space="0" w:color="auto"/>
              </w:divBdr>
            </w:div>
            <w:div w:id="411439652">
              <w:marLeft w:val="0"/>
              <w:marRight w:val="0"/>
              <w:marTop w:val="0"/>
              <w:marBottom w:val="0"/>
              <w:divBdr>
                <w:top w:val="none" w:sz="0" w:space="0" w:color="auto"/>
                <w:left w:val="none" w:sz="0" w:space="0" w:color="auto"/>
                <w:bottom w:val="none" w:sz="0" w:space="0" w:color="auto"/>
                <w:right w:val="none" w:sz="0" w:space="0" w:color="auto"/>
              </w:divBdr>
            </w:div>
            <w:div w:id="231818565">
              <w:marLeft w:val="0"/>
              <w:marRight w:val="0"/>
              <w:marTop w:val="0"/>
              <w:marBottom w:val="0"/>
              <w:divBdr>
                <w:top w:val="none" w:sz="0" w:space="0" w:color="auto"/>
                <w:left w:val="none" w:sz="0" w:space="0" w:color="auto"/>
                <w:bottom w:val="none" w:sz="0" w:space="0" w:color="auto"/>
                <w:right w:val="none" w:sz="0" w:space="0" w:color="auto"/>
              </w:divBdr>
            </w:div>
            <w:div w:id="46077991">
              <w:marLeft w:val="0"/>
              <w:marRight w:val="0"/>
              <w:marTop w:val="0"/>
              <w:marBottom w:val="0"/>
              <w:divBdr>
                <w:top w:val="none" w:sz="0" w:space="0" w:color="auto"/>
                <w:left w:val="none" w:sz="0" w:space="0" w:color="auto"/>
                <w:bottom w:val="none" w:sz="0" w:space="0" w:color="auto"/>
                <w:right w:val="none" w:sz="0" w:space="0" w:color="auto"/>
              </w:divBdr>
            </w:div>
            <w:div w:id="628902688">
              <w:marLeft w:val="0"/>
              <w:marRight w:val="0"/>
              <w:marTop w:val="0"/>
              <w:marBottom w:val="0"/>
              <w:divBdr>
                <w:top w:val="none" w:sz="0" w:space="0" w:color="auto"/>
                <w:left w:val="none" w:sz="0" w:space="0" w:color="auto"/>
                <w:bottom w:val="none" w:sz="0" w:space="0" w:color="auto"/>
                <w:right w:val="none" w:sz="0" w:space="0" w:color="auto"/>
              </w:divBdr>
            </w:div>
            <w:div w:id="759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4868">
      <w:bodyDiv w:val="1"/>
      <w:marLeft w:val="0"/>
      <w:marRight w:val="0"/>
      <w:marTop w:val="0"/>
      <w:marBottom w:val="0"/>
      <w:divBdr>
        <w:top w:val="none" w:sz="0" w:space="0" w:color="auto"/>
        <w:left w:val="none" w:sz="0" w:space="0" w:color="auto"/>
        <w:bottom w:val="none" w:sz="0" w:space="0" w:color="auto"/>
        <w:right w:val="none" w:sz="0" w:space="0" w:color="auto"/>
      </w:divBdr>
    </w:div>
    <w:div w:id="714233966">
      <w:bodyDiv w:val="1"/>
      <w:marLeft w:val="0"/>
      <w:marRight w:val="0"/>
      <w:marTop w:val="0"/>
      <w:marBottom w:val="0"/>
      <w:divBdr>
        <w:top w:val="none" w:sz="0" w:space="0" w:color="auto"/>
        <w:left w:val="none" w:sz="0" w:space="0" w:color="auto"/>
        <w:bottom w:val="none" w:sz="0" w:space="0" w:color="auto"/>
        <w:right w:val="none" w:sz="0" w:space="0" w:color="auto"/>
      </w:divBdr>
    </w:div>
    <w:div w:id="715082256">
      <w:bodyDiv w:val="1"/>
      <w:marLeft w:val="0"/>
      <w:marRight w:val="0"/>
      <w:marTop w:val="0"/>
      <w:marBottom w:val="0"/>
      <w:divBdr>
        <w:top w:val="none" w:sz="0" w:space="0" w:color="auto"/>
        <w:left w:val="none" w:sz="0" w:space="0" w:color="auto"/>
        <w:bottom w:val="none" w:sz="0" w:space="0" w:color="auto"/>
        <w:right w:val="none" w:sz="0" w:space="0" w:color="auto"/>
      </w:divBdr>
    </w:div>
    <w:div w:id="768351598">
      <w:bodyDiv w:val="1"/>
      <w:marLeft w:val="0"/>
      <w:marRight w:val="0"/>
      <w:marTop w:val="0"/>
      <w:marBottom w:val="0"/>
      <w:divBdr>
        <w:top w:val="none" w:sz="0" w:space="0" w:color="auto"/>
        <w:left w:val="none" w:sz="0" w:space="0" w:color="auto"/>
        <w:bottom w:val="none" w:sz="0" w:space="0" w:color="auto"/>
        <w:right w:val="none" w:sz="0" w:space="0" w:color="auto"/>
      </w:divBdr>
    </w:div>
    <w:div w:id="868686550">
      <w:bodyDiv w:val="1"/>
      <w:marLeft w:val="0"/>
      <w:marRight w:val="0"/>
      <w:marTop w:val="0"/>
      <w:marBottom w:val="0"/>
      <w:divBdr>
        <w:top w:val="none" w:sz="0" w:space="0" w:color="auto"/>
        <w:left w:val="none" w:sz="0" w:space="0" w:color="auto"/>
        <w:bottom w:val="none" w:sz="0" w:space="0" w:color="auto"/>
        <w:right w:val="none" w:sz="0" w:space="0" w:color="auto"/>
      </w:divBdr>
    </w:div>
    <w:div w:id="913244697">
      <w:bodyDiv w:val="1"/>
      <w:marLeft w:val="0"/>
      <w:marRight w:val="0"/>
      <w:marTop w:val="0"/>
      <w:marBottom w:val="0"/>
      <w:divBdr>
        <w:top w:val="none" w:sz="0" w:space="0" w:color="auto"/>
        <w:left w:val="none" w:sz="0" w:space="0" w:color="auto"/>
        <w:bottom w:val="none" w:sz="0" w:space="0" w:color="auto"/>
        <w:right w:val="none" w:sz="0" w:space="0" w:color="auto"/>
      </w:divBdr>
    </w:div>
    <w:div w:id="923882605">
      <w:bodyDiv w:val="1"/>
      <w:marLeft w:val="0"/>
      <w:marRight w:val="0"/>
      <w:marTop w:val="0"/>
      <w:marBottom w:val="0"/>
      <w:divBdr>
        <w:top w:val="none" w:sz="0" w:space="0" w:color="auto"/>
        <w:left w:val="none" w:sz="0" w:space="0" w:color="auto"/>
        <w:bottom w:val="none" w:sz="0" w:space="0" w:color="auto"/>
        <w:right w:val="none" w:sz="0" w:space="0" w:color="auto"/>
      </w:divBdr>
    </w:div>
    <w:div w:id="936255132">
      <w:bodyDiv w:val="1"/>
      <w:marLeft w:val="0"/>
      <w:marRight w:val="0"/>
      <w:marTop w:val="0"/>
      <w:marBottom w:val="0"/>
      <w:divBdr>
        <w:top w:val="none" w:sz="0" w:space="0" w:color="auto"/>
        <w:left w:val="none" w:sz="0" w:space="0" w:color="auto"/>
        <w:bottom w:val="none" w:sz="0" w:space="0" w:color="auto"/>
        <w:right w:val="none" w:sz="0" w:space="0" w:color="auto"/>
      </w:divBdr>
    </w:div>
    <w:div w:id="1028142438">
      <w:bodyDiv w:val="1"/>
      <w:marLeft w:val="0"/>
      <w:marRight w:val="0"/>
      <w:marTop w:val="0"/>
      <w:marBottom w:val="0"/>
      <w:divBdr>
        <w:top w:val="none" w:sz="0" w:space="0" w:color="auto"/>
        <w:left w:val="none" w:sz="0" w:space="0" w:color="auto"/>
        <w:bottom w:val="none" w:sz="0" w:space="0" w:color="auto"/>
        <w:right w:val="none" w:sz="0" w:space="0" w:color="auto"/>
      </w:divBdr>
    </w:div>
    <w:div w:id="1124811180">
      <w:bodyDiv w:val="1"/>
      <w:marLeft w:val="0"/>
      <w:marRight w:val="0"/>
      <w:marTop w:val="0"/>
      <w:marBottom w:val="0"/>
      <w:divBdr>
        <w:top w:val="none" w:sz="0" w:space="0" w:color="auto"/>
        <w:left w:val="none" w:sz="0" w:space="0" w:color="auto"/>
        <w:bottom w:val="none" w:sz="0" w:space="0" w:color="auto"/>
        <w:right w:val="none" w:sz="0" w:space="0" w:color="auto"/>
      </w:divBdr>
      <w:divsChild>
        <w:div w:id="1345204411">
          <w:marLeft w:val="0"/>
          <w:marRight w:val="0"/>
          <w:marTop w:val="0"/>
          <w:marBottom w:val="0"/>
          <w:divBdr>
            <w:top w:val="none" w:sz="0" w:space="0" w:color="auto"/>
            <w:left w:val="none" w:sz="0" w:space="0" w:color="auto"/>
            <w:bottom w:val="none" w:sz="0" w:space="0" w:color="auto"/>
            <w:right w:val="none" w:sz="0" w:space="0" w:color="auto"/>
          </w:divBdr>
        </w:div>
        <w:div w:id="232476652">
          <w:marLeft w:val="0"/>
          <w:marRight w:val="0"/>
          <w:marTop w:val="0"/>
          <w:marBottom w:val="0"/>
          <w:divBdr>
            <w:top w:val="none" w:sz="0" w:space="0" w:color="auto"/>
            <w:left w:val="none" w:sz="0" w:space="0" w:color="auto"/>
            <w:bottom w:val="none" w:sz="0" w:space="0" w:color="auto"/>
            <w:right w:val="none" w:sz="0" w:space="0" w:color="auto"/>
          </w:divBdr>
        </w:div>
      </w:divsChild>
    </w:div>
    <w:div w:id="1128550586">
      <w:bodyDiv w:val="1"/>
      <w:marLeft w:val="0"/>
      <w:marRight w:val="0"/>
      <w:marTop w:val="0"/>
      <w:marBottom w:val="0"/>
      <w:divBdr>
        <w:top w:val="none" w:sz="0" w:space="0" w:color="auto"/>
        <w:left w:val="none" w:sz="0" w:space="0" w:color="auto"/>
        <w:bottom w:val="none" w:sz="0" w:space="0" w:color="auto"/>
        <w:right w:val="none" w:sz="0" w:space="0" w:color="auto"/>
      </w:divBdr>
    </w:div>
    <w:div w:id="1151630653">
      <w:bodyDiv w:val="1"/>
      <w:marLeft w:val="0"/>
      <w:marRight w:val="0"/>
      <w:marTop w:val="0"/>
      <w:marBottom w:val="0"/>
      <w:divBdr>
        <w:top w:val="none" w:sz="0" w:space="0" w:color="auto"/>
        <w:left w:val="none" w:sz="0" w:space="0" w:color="auto"/>
        <w:bottom w:val="none" w:sz="0" w:space="0" w:color="auto"/>
        <w:right w:val="none" w:sz="0" w:space="0" w:color="auto"/>
      </w:divBdr>
    </w:div>
    <w:div w:id="1224870903">
      <w:bodyDiv w:val="1"/>
      <w:marLeft w:val="0"/>
      <w:marRight w:val="0"/>
      <w:marTop w:val="0"/>
      <w:marBottom w:val="0"/>
      <w:divBdr>
        <w:top w:val="none" w:sz="0" w:space="0" w:color="auto"/>
        <w:left w:val="none" w:sz="0" w:space="0" w:color="auto"/>
        <w:bottom w:val="none" w:sz="0" w:space="0" w:color="auto"/>
        <w:right w:val="none" w:sz="0" w:space="0" w:color="auto"/>
      </w:divBdr>
      <w:divsChild>
        <w:div w:id="1384911548">
          <w:marLeft w:val="0"/>
          <w:marRight w:val="0"/>
          <w:marTop w:val="0"/>
          <w:marBottom w:val="0"/>
          <w:divBdr>
            <w:top w:val="none" w:sz="0" w:space="0" w:color="auto"/>
            <w:left w:val="none" w:sz="0" w:space="0" w:color="auto"/>
            <w:bottom w:val="none" w:sz="0" w:space="0" w:color="auto"/>
            <w:right w:val="none" w:sz="0" w:space="0" w:color="auto"/>
          </w:divBdr>
          <w:divsChild>
            <w:div w:id="602107217">
              <w:marLeft w:val="0"/>
              <w:marRight w:val="0"/>
              <w:marTop w:val="0"/>
              <w:marBottom w:val="0"/>
              <w:divBdr>
                <w:top w:val="none" w:sz="0" w:space="0" w:color="auto"/>
                <w:left w:val="none" w:sz="0" w:space="0" w:color="auto"/>
                <w:bottom w:val="none" w:sz="0" w:space="0" w:color="auto"/>
                <w:right w:val="none" w:sz="0" w:space="0" w:color="auto"/>
              </w:divBdr>
              <w:divsChild>
                <w:div w:id="228268602">
                  <w:marLeft w:val="0"/>
                  <w:marRight w:val="0"/>
                  <w:marTop w:val="0"/>
                  <w:marBottom w:val="0"/>
                  <w:divBdr>
                    <w:top w:val="none" w:sz="0" w:space="0" w:color="auto"/>
                    <w:left w:val="none" w:sz="0" w:space="0" w:color="auto"/>
                    <w:bottom w:val="none" w:sz="0" w:space="0" w:color="auto"/>
                    <w:right w:val="none" w:sz="0" w:space="0" w:color="auto"/>
                  </w:divBdr>
                  <w:divsChild>
                    <w:div w:id="12264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5868">
      <w:bodyDiv w:val="1"/>
      <w:marLeft w:val="0"/>
      <w:marRight w:val="0"/>
      <w:marTop w:val="0"/>
      <w:marBottom w:val="0"/>
      <w:divBdr>
        <w:top w:val="none" w:sz="0" w:space="0" w:color="auto"/>
        <w:left w:val="none" w:sz="0" w:space="0" w:color="auto"/>
        <w:bottom w:val="none" w:sz="0" w:space="0" w:color="auto"/>
        <w:right w:val="none" w:sz="0" w:space="0" w:color="auto"/>
      </w:divBdr>
    </w:div>
    <w:div w:id="1384795817">
      <w:bodyDiv w:val="1"/>
      <w:marLeft w:val="0"/>
      <w:marRight w:val="0"/>
      <w:marTop w:val="0"/>
      <w:marBottom w:val="0"/>
      <w:divBdr>
        <w:top w:val="none" w:sz="0" w:space="0" w:color="auto"/>
        <w:left w:val="none" w:sz="0" w:space="0" w:color="auto"/>
        <w:bottom w:val="none" w:sz="0" w:space="0" w:color="auto"/>
        <w:right w:val="none" w:sz="0" w:space="0" w:color="auto"/>
      </w:divBdr>
    </w:div>
    <w:div w:id="1399669543">
      <w:bodyDiv w:val="1"/>
      <w:marLeft w:val="0"/>
      <w:marRight w:val="0"/>
      <w:marTop w:val="0"/>
      <w:marBottom w:val="0"/>
      <w:divBdr>
        <w:top w:val="none" w:sz="0" w:space="0" w:color="auto"/>
        <w:left w:val="none" w:sz="0" w:space="0" w:color="auto"/>
        <w:bottom w:val="none" w:sz="0" w:space="0" w:color="auto"/>
        <w:right w:val="none" w:sz="0" w:space="0" w:color="auto"/>
      </w:divBdr>
    </w:div>
    <w:div w:id="1448235658">
      <w:bodyDiv w:val="1"/>
      <w:marLeft w:val="0"/>
      <w:marRight w:val="0"/>
      <w:marTop w:val="0"/>
      <w:marBottom w:val="0"/>
      <w:divBdr>
        <w:top w:val="none" w:sz="0" w:space="0" w:color="auto"/>
        <w:left w:val="none" w:sz="0" w:space="0" w:color="auto"/>
        <w:bottom w:val="none" w:sz="0" w:space="0" w:color="auto"/>
        <w:right w:val="none" w:sz="0" w:space="0" w:color="auto"/>
      </w:divBdr>
    </w:div>
    <w:div w:id="1516505393">
      <w:bodyDiv w:val="1"/>
      <w:marLeft w:val="0"/>
      <w:marRight w:val="0"/>
      <w:marTop w:val="0"/>
      <w:marBottom w:val="0"/>
      <w:divBdr>
        <w:top w:val="none" w:sz="0" w:space="0" w:color="auto"/>
        <w:left w:val="none" w:sz="0" w:space="0" w:color="auto"/>
        <w:bottom w:val="none" w:sz="0" w:space="0" w:color="auto"/>
        <w:right w:val="none" w:sz="0" w:space="0" w:color="auto"/>
      </w:divBdr>
      <w:divsChild>
        <w:div w:id="968054690">
          <w:marLeft w:val="1823"/>
          <w:marRight w:val="296"/>
          <w:marTop w:val="0"/>
          <w:marBottom w:val="0"/>
          <w:divBdr>
            <w:top w:val="none" w:sz="0" w:space="0" w:color="auto"/>
            <w:left w:val="none" w:sz="0" w:space="0" w:color="auto"/>
            <w:bottom w:val="none" w:sz="0" w:space="0" w:color="auto"/>
            <w:right w:val="none" w:sz="0" w:space="0" w:color="auto"/>
          </w:divBdr>
          <w:divsChild>
            <w:div w:id="1029257338">
              <w:marLeft w:val="0"/>
              <w:marRight w:val="0"/>
              <w:marTop w:val="0"/>
              <w:marBottom w:val="225"/>
              <w:divBdr>
                <w:top w:val="none" w:sz="0" w:space="0" w:color="auto"/>
                <w:left w:val="none" w:sz="0" w:space="0" w:color="auto"/>
                <w:bottom w:val="none" w:sz="0" w:space="0" w:color="auto"/>
                <w:right w:val="none" w:sz="0" w:space="0" w:color="auto"/>
              </w:divBdr>
            </w:div>
          </w:divsChild>
        </w:div>
        <w:div w:id="717364986">
          <w:marLeft w:val="0"/>
          <w:marRight w:val="0"/>
          <w:marTop w:val="0"/>
          <w:marBottom w:val="810"/>
          <w:divBdr>
            <w:top w:val="none" w:sz="0" w:space="0" w:color="auto"/>
            <w:left w:val="none" w:sz="0" w:space="0" w:color="auto"/>
            <w:bottom w:val="none" w:sz="0" w:space="0" w:color="auto"/>
            <w:right w:val="none" w:sz="0" w:space="0" w:color="auto"/>
          </w:divBdr>
          <w:divsChild>
            <w:div w:id="833377924">
              <w:marLeft w:val="0"/>
              <w:marRight w:val="0"/>
              <w:marTop w:val="0"/>
              <w:marBottom w:val="0"/>
              <w:divBdr>
                <w:top w:val="none" w:sz="0" w:space="0" w:color="auto"/>
                <w:left w:val="none" w:sz="0" w:space="0" w:color="auto"/>
                <w:bottom w:val="none" w:sz="0" w:space="0" w:color="auto"/>
                <w:right w:val="none" w:sz="0" w:space="0" w:color="auto"/>
              </w:divBdr>
              <w:divsChild>
                <w:div w:id="289550761">
                  <w:marLeft w:val="0"/>
                  <w:marRight w:val="0"/>
                  <w:marTop w:val="0"/>
                  <w:marBottom w:val="0"/>
                  <w:divBdr>
                    <w:top w:val="none" w:sz="0" w:space="0" w:color="auto"/>
                    <w:left w:val="none" w:sz="0" w:space="0" w:color="auto"/>
                    <w:bottom w:val="none" w:sz="0" w:space="0" w:color="auto"/>
                    <w:right w:val="none" w:sz="0" w:space="0" w:color="auto"/>
                  </w:divBdr>
                  <w:divsChild>
                    <w:div w:id="1935091935">
                      <w:marLeft w:val="0"/>
                      <w:marRight w:val="0"/>
                      <w:marTop w:val="0"/>
                      <w:marBottom w:val="0"/>
                      <w:divBdr>
                        <w:top w:val="none" w:sz="0" w:space="0" w:color="auto"/>
                        <w:left w:val="none" w:sz="0" w:space="0" w:color="auto"/>
                        <w:bottom w:val="none" w:sz="0" w:space="0" w:color="auto"/>
                        <w:right w:val="none" w:sz="0" w:space="0" w:color="auto"/>
                      </w:divBdr>
                      <w:divsChild>
                        <w:div w:id="1366254191">
                          <w:marLeft w:val="0"/>
                          <w:marRight w:val="0"/>
                          <w:marTop w:val="0"/>
                          <w:marBottom w:val="0"/>
                          <w:divBdr>
                            <w:top w:val="none" w:sz="0" w:space="0" w:color="auto"/>
                            <w:left w:val="none" w:sz="0" w:space="0" w:color="auto"/>
                            <w:bottom w:val="none" w:sz="0" w:space="0" w:color="auto"/>
                            <w:right w:val="none" w:sz="0" w:space="0" w:color="auto"/>
                          </w:divBdr>
                          <w:divsChild>
                            <w:div w:id="172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38122">
          <w:marLeft w:val="1823"/>
          <w:marRight w:val="0"/>
          <w:marTop w:val="0"/>
          <w:marBottom w:val="0"/>
          <w:divBdr>
            <w:top w:val="none" w:sz="0" w:space="0" w:color="auto"/>
            <w:left w:val="none" w:sz="0" w:space="0" w:color="auto"/>
            <w:bottom w:val="none" w:sz="0" w:space="0" w:color="auto"/>
            <w:right w:val="none" w:sz="0" w:space="0" w:color="auto"/>
          </w:divBdr>
          <w:divsChild>
            <w:div w:id="1636373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7255743">
      <w:bodyDiv w:val="1"/>
      <w:marLeft w:val="0"/>
      <w:marRight w:val="0"/>
      <w:marTop w:val="0"/>
      <w:marBottom w:val="0"/>
      <w:divBdr>
        <w:top w:val="none" w:sz="0" w:space="0" w:color="auto"/>
        <w:left w:val="none" w:sz="0" w:space="0" w:color="auto"/>
        <w:bottom w:val="none" w:sz="0" w:space="0" w:color="auto"/>
        <w:right w:val="none" w:sz="0" w:space="0" w:color="auto"/>
      </w:divBdr>
    </w:div>
    <w:div w:id="1541432682">
      <w:bodyDiv w:val="1"/>
      <w:marLeft w:val="0"/>
      <w:marRight w:val="0"/>
      <w:marTop w:val="0"/>
      <w:marBottom w:val="0"/>
      <w:divBdr>
        <w:top w:val="none" w:sz="0" w:space="0" w:color="auto"/>
        <w:left w:val="none" w:sz="0" w:space="0" w:color="auto"/>
        <w:bottom w:val="none" w:sz="0" w:space="0" w:color="auto"/>
        <w:right w:val="none" w:sz="0" w:space="0" w:color="auto"/>
      </w:divBdr>
      <w:divsChild>
        <w:div w:id="447816836">
          <w:marLeft w:val="0"/>
          <w:marRight w:val="0"/>
          <w:marTop w:val="0"/>
          <w:marBottom w:val="0"/>
          <w:divBdr>
            <w:top w:val="none" w:sz="0" w:space="0" w:color="auto"/>
            <w:left w:val="none" w:sz="0" w:space="0" w:color="auto"/>
            <w:bottom w:val="none" w:sz="0" w:space="0" w:color="auto"/>
            <w:right w:val="none" w:sz="0" w:space="0" w:color="auto"/>
          </w:divBdr>
        </w:div>
        <w:div w:id="420225126">
          <w:marLeft w:val="0"/>
          <w:marRight w:val="0"/>
          <w:marTop w:val="0"/>
          <w:marBottom w:val="0"/>
          <w:divBdr>
            <w:top w:val="none" w:sz="0" w:space="0" w:color="auto"/>
            <w:left w:val="none" w:sz="0" w:space="0" w:color="auto"/>
            <w:bottom w:val="none" w:sz="0" w:space="0" w:color="auto"/>
            <w:right w:val="none" w:sz="0" w:space="0" w:color="auto"/>
          </w:divBdr>
        </w:div>
        <w:div w:id="955257990">
          <w:marLeft w:val="0"/>
          <w:marRight w:val="0"/>
          <w:marTop w:val="0"/>
          <w:marBottom w:val="0"/>
          <w:divBdr>
            <w:top w:val="none" w:sz="0" w:space="0" w:color="auto"/>
            <w:left w:val="none" w:sz="0" w:space="0" w:color="auto"/>
            <w:bottom w:val="none" w:sz="0" w:space="0" w:color="auto"/>
            <w:right w:val="none" w:sz="0" w:space="0" w:color="auto"/>
          </w:divBdr>
        </w:div>
        <w:div w:id="1073968611">
          <w:marLeft w:val="0"/>
          <w:marRight w:val="0"/>
          <w:marTop w:val="0"/>
          <w:marBottom w:val="0"/>
          <w:divBdr>
            <w:top w:val="none" w:sz="0" w:space="0" w:color="auto"/>
            <w:left w:val="none" w:sz="0" w:space="0" w:color="auto"/>
            <w:bottom w:val="none" w:sz="0" w:space="0" w:color="auto"/>
            <w:right w:val="none" w:sz="0" w:space="0" w:color="auto"/>
          </w:divBdr>
        </w:div>
        <w:div w:id="1688680908">
          <w:marLeft w:val="0"/>
          <w:marRight w:val="0"/>
          <w:marTop w:val="0"/>
          <w:marBottom w:val="0"/>
          <w:divBdr>
            <w:top w:val="none" w:sz="0" w:space="0" w:color="auto"/>
            <w:left w:val="none" w:sz="0" w:space="0" w:color="auto"/>
            <w:bottom w:val="none" w:sz="0" w:space="0" w:color="auto"/>
            <w:right w:val="none" w:sz="0" w:space="0" w:color="auto"/>
          </w:divBdr>
        </w:div>
        <w:div w:id="1876772509">
          <w:marLeft w:val="0"/>
          <w:marRight w:val="0"/>
          <w:marTop w:val="0"/>
          <w:marBottom w:val="0"/>
          <w:divBdr>
            <w:top w:val="none" w:sz="0" w:space="0" w:color="auto"/>
            <w:left w:val="none" w:sz="0" w:space="0" w:color="auto"/>
            <w:bottom w:val="none" w:sz="0" w:space="0" w:color="auto"/>
            <w:right w:val="none" w:sz="0" w:space="0" w:color="auto"/>
          </w:divBdr>
        </w:div>
        <w:div w:id="1037121600">
          <w:marLeft w:val="0"/>
          <w:marRight w:val="0"/>
          <w:marTop w:val="0"/>
          <w:marBottom w:val="0"/>
          <w:divBdr>
            <w:top w:val="none" w:sz="0" w:space="0" w:color="auto"/>
            <w:left w:val="none" w:sz="0" w:space="0" w:color="auto"/>
            <w:bottom w:val="none" w:sz="0" w:space="0" w:color="auto"/>
            <w:right w:val="none" w:sz="0" w:space="0" w:color="auto"/>
          </w:divBdr>
        </w:div>
        <w:div w:id="1006902609">
          <w:marLeft w:val="0"/>
          <w:marRight w:val="0"/>
          <w:marTop w:val="0"/>
          <w:marBottom w:val="0"/>
          <w:divBdr>
            <w:top w:val="none" w:sz="0" w:space="0" w:color="auto"/>
            <w:left w:val="none" w:sz="0" w:space="0" w:color="auto"/>
            <w:bottom w:val="none" w:sz="0" w:space="0" w:color="auto"/>
            <w:right w:val="none" w:sz="0" w:space="0" w:color="auto"/>
          </w:divBdr>
        </w:div>
        <w:div w:id="1545404585">
          <w:marLeft w:val="0"/>
          <w:marRight w:val="0"/>
          <w:marTop w:val="0"/>
          <w:marBottom w:val="0"/>
          <w:divBdr>
            <w:top w:val="none" w:sz="0" w:space="0" w:color="auto"/>
            <w:left w:val="none" w:sz="0" w:space="0" w:color="auto"/>
            <w:bottom w:val="none" w:sz="0" w:space="0" w:color="auto"/>
            <w:right w:val="none" w:sz="0" w:space="0" w:color="auto"/>
          </w:divBdr>
        </w:div>
      </w:divsChild>
    </w:div>
    <w:div w:id="1550532332">
      <w:bodyDiv w:val="1"/>
      <w:marLeft w:val="0"/>
      <w:marRight w:val="0"/>
      <w:marTop w:val="0"/>
      <w:marBottom w:val="0"/>
      <w:divBdr>
        <w:top w:val="none" w:sz="0" w:space="0" w:color="auto"/>
        <w:left w:val="none" w:sz="0" w:space="0" w:color="auto"/>
        <w:bottom w:val="none" w:sz="0" w:space="0" w:color="auto"/>
        <w:right w:val="none" w:sz="0" w:space="0" w:color="auto"/>
      </w:divBdr>
      <w:divsChild>
        <w:div w:id="404491778">
          <w:marLeft w:val="0"/>
          <w:marRight w:val="0"/>
          <w:marTop w:val="0"/>
          <w:marBottom w:val="0"/>
          <w:divBdr>
            <w:top w:val="none" w:sz="0" w:space="0" w:color="auto"/>
            <w:left w:val="none" w:sz="0" w:space="0" w:color="auto"/>
            <w:bottom w:val="none" w:sz="0" w:space="0" w:color="auto"/>
            <w:right w:val="none" w:sz="0" w:space="0" w:color="auto"/>
          </w:divBdr>
          <w:divsChild>
            <w:div w:id="768434190">
              <w:marLeft w:val="0"/>
              <w:marRight w:val="0"/>
              <w:marTop w:val="0"/>
              <w:marBottom w:val="0"/>
              <w:divBdr>
                <w:top w:val="none" w:sz="0" w:space="0" w:color="auto"/>
                <w:left w:val="none" w:sz="0" w:space="0" w:color="auto"/>
                <w:bottom w:val="none" w:sz="0" w:space="0" w:color="auto"/>
                <w:right w:val="none" w:sz="0" w:space="0" w:color="auto"/>
              </w:divBdr>
              <w:divsChild>
                <w:div w:id="266231846">
                  <w:marLeft w:val="0"/>
                  <w:marRight w:val="0"/>
                  <w:marTop w:val="0"/>
                  <w:marBottom w:val="0"/>
                  <w:divBdr>
                    <w:top w:val="none" w:sz="0" w:space="0" w:color="auto"/>
                    <w:left w:val="none" w:sz="0" w:space="0" w:color="auto"/>
                    <w:bottom w:val="none" w:sz="0" w:space="0" w:color="auto"/>
                    <w:right w:val="none" w:sz="0" w:space="0" w:color="auto"/>
                  </w:divBdr>
                  <w:divsChild>
                    <w:div w:id="10517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037048">
      <w:bodyDiv w:val="1"/>
      <w:marLeft w:val="0"/>
      <w:marRight w:val="0"/>
      <w:marTop w:val="0"/>
      <w:marBottom w:val="0"/>
      <w:divBdr>
        <w:top w:val="none" w:sz="0" w:space="0" w:color="auto"/>
        <w:left w:val="none" w:sz="0" w:space="0" w:color="auto"/>
        <w:bottom w:val="none" w:sz="0" w:space="0" w:color="auto"/>
        <w:right w:val="none" w:sz="0" w:space="0" w:color="auto"/>
      </w:divBdr>
    </w:div>
    <w:div w:id="1793867798">
      <w:bodyDiv w:val="1"/>
      <w:marLeft w:val="0"/>
      <w:marRight w:val="0"/>
      <w:marTop w:val="0"/>
      <w:marBottom w:val="0"/>
      <w:divBdr>
        <w:top w:val="none" w:sz="0" w:space="0" w:color="auto"/>
        <w:left w:val="none" w:sz="0" w:space="0" w:color="auto"/>
        <w:bottom w:val="none" w:sz="0" w:space="0" w:color="auto"/>
        <w:right w:val="none" w:sz="0" w:space="0" w:color="auto"/>
      </w:divBdr>
    </w:div>
    <w:div w:id="1925449887">
      <w:bodyDiv w:val="1"/>
      <w:marLeft w:val="0"/>
      <w:marRight w:val="0"/>
      <w:marTop w:val="0"/>
      <w:marBottom w:val="0"/>
      <w:divBdr>
        <w:top w:val="none" w:sz="0" w:space="0" w:color="auto"/>
        <w:left w:val="none" w:sz="0" w:space="0" w:color="auto"/>
        <w:bottom w:val="none" w:sz="0" w:space="0" w:color="auto"/>
        <w:right w:val="none" w:sz="0" w:space="0" w:color="auto"/>
      </w:divBdr>
    </w:div>
    <w:div w:id="1925916857">
      <w:bodyDiv w:val="1"/>
      <w:marLeft w:val="0"/>
      <w:marRight w:val="0"/>
      <w:marTop w:val="0"/>
      <w:marBottom w:val="0"/>
      <w:divBdr>
        <w:top w:val="none" w:sz="0" w:space="0" w:color="auto"/>
        <w:left w:val="none" w:sz="0" w:space="0" w:color="auto"/>
        <w:bottom w:val="none" w:sz="0" w:space="0" w:color="auto"/>
        <w:right w:val="none" w:sz="0" w:space="0" w:color="auto"/>
      </w:divBdr>
    </w:div>
    <w:div w:id="2079866180">
      <w:bodyDiv w:val="1"/>
      <w:marLeft w:val="0"/>
      <w:marRight w:val="0"/>
      <w:marTop w:val="0"/>
      <w:marBottom w:val="0"/>
      <w:divBdr>
        <w:top w:val="none" w:sz="0" w:space="0" w:color="auto"/>
        <w:left w:val="none" w:sz="0" w:space="0" w:color="auto"/>
        <w:bottom w:val="none" w:sz="0" w:space="0" w:color="auto"/>
        <w:right w:val="none" w:sz="0" w:space="0" w:color="auto"/>
      </w:divBdr>
    </w:div>
    <w:div w:id="2137143251">
      <w:bodyDiv w:val="1"/>
      <w:marLeft w:val="0"/>
      <w:marRight w:val="0"/>
      <w:marTop w:val="0"/>
      <w:marBottom w:val="0"/>
      <w:divBdr>
        <w:top w:val="none" w:sz="0" w:space="0" w:color="auto"/>
        <w:left w:val="none" w:sz="0" w:space="0" w:color="auto"/>
        <w:bottom w:val="none" w:sz="0" w:space="0" w:color="auto"/>
        <w:right w:val="none" w:sz="0" w:space="0" w:color="auto"/>
      </w:divBdr>
      <w:divsChild>
        <w:div w:id="177944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heart@browardcenter.org" TargetMode="External"/><Relationship Id="rId13" Type="http://schemas.openxmlformats.org/officeDocument/2006/relationships/hyperlink" Target="https://www.facebook.com/browardcent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rowardcenter.org/" TargetMode="External"/><Relationship Id="rId17" Type="http://schemas.openxmlformats.org/officeDocument/2006/relationships/hyperlink" Target="http://slowburntheatre.org/" TargetMode="External"/><Relationship Id="rId2" Type="http://schemas.openxmlformats.org/officeDocument/2006/relationships/styles" Target="styles.xml"/><Relationship Id="rId16" Type="http://schemas.openxmlformats.org/officeDocument/2006/relationships/hyperlink" Target="https://www.browardcenter.org/events/detail/ed-calle-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cketmaster.com" TargetMode="External"/><Relationship Id="rId5" Type="http://schemas.openxmlformats.org/officeDocument/2006/relationships/footnotes" Target="footnotes.xml"/><Relationship Id="rId15" Type="http://schemas.openxmlformats.org/officeDocument/2006/relationships/hyperlink" Target="https://www.youtube.com/user/BrowardCenter" TargetMode="External"/><Relationship Id="rId10" Type="http://schemas.openxmlformats.org/officeDocument/2006/relationships/hyperlink" Target="http://BrowardCente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scl/fo/qepqsqsl4l18qf0bbvqqj/AHbyFHCeUUo3rZMFT8RA3JE?rlkey=07es8ti9kec8shvvfrs0v3jjg&amp;st=rwrmb635&amp;dl=0" TargetMode="External"/><Relationship Id="rId14" Type="http://schemas.openxmlformats.org/officeDocument/2006/relationships/hyperlink" Target="https://www.facebook.com/browardcent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Pierson Grant</dc:creator>
  <cp:lastModifiedBy>Amy Hoffman</cp:lastModifiedBy>
  <cp:revision>3</cp:revision>
  <cp:lastPrinted>2022-05-04T15:58:00Z</cp:lastPrinted>
  <dcterms:created xsi:type="dcterms:W3CDTF">2025-02-26T19:18:00Z</dcterms:created>
  <dcterms:modified xsi:type="dcterms:W3CDTF">2025-02-27T01:01:00Z</dcterms:modified>
</cp:coreProperties>
</file>